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64D8BA06">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393C794D"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4DB50F8D"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027A32">
          <w:t>gruodžio</w:t>
        </w:r>
        <w:r w:rsidR="00A46D6B" w:rsidRPr="00197C0D">
          <w:t xml:space="preserve"> </w:t>
        </w:r>
        <w:r w:rsidR="00641CA5">
          <w:t>1</w:t>
        </w:r>
        <w:r w:rsidR="00027A32">
          <w:t>4</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78BB8822" w:rsidR="002A043C" w:rsidRPr="00381DF6" w:rsidRDefault="0053598C" w:rsidP="0039494B">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5A77FF">
        <w:rPr>
          <w:bCs/>
        </w:rPr>
        <w:t>3</w:t>
      </w:r>
      <w:r w:rsidR="005A77FF" w:rsidRPr="00197C0D">
        <w:rPr>
          <w:bCs/>
        </w:rPr>
        <w:t xml:space="preserve"> metų valstybės biudžeto ir savivaldybių biudžetų finansinių rodiklių patvirtinimo įstatymo 3 straipsnio 3 dalimi</w:t>
      </w:r>
      <w:r w:rsidR="001F57D1">
        <w:rPr>
          <w:bCs/>
        </w:rPr>
        <w:t>,</w:t>
      </w:r>
      <w:r w:rsidR="00D45C25">
        <w:rPr>
          <w:bCs/>
        </w:rPr>
        <w:t xml:space="preserve"> Asmens sveikatos priežiūros įstaigų patirtų išlaidų, susijusių su išeitinių išmokų ir kompensacijų už nepanaudotas atostogas išmokėjimu įgyvendinant greitosios medicinos pagalbos tarnybos pertvarką, kompensavimo priedu, patvirtintu Lietuvos Respublikos sveikatos apsaugos ministro 2023 m. lapkričio 20 d. įsakymu Nr. V-1186 „Dėl lėšų skyrimo asmens sveikatos priežiūros įtaigoms“, 1 punktu,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2023 metais paskirstymo savivaldybių administracijoms, patvirtinto Lietuvos Respublikos socialinės apsaugos ir darbo ministro 2023 m. lapkričio 24 d. įsakymu Nr. A1-779 „Dėl Lietuvos Respublikos socialinės apsaugos ir darbo ministro 2022 m. gruodžio 7 d. įsakymo Nr. A1-824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2023 metais paskirstymo savivaldybių administracijoms bei jų panaudojimo tikslo pasiekimo 2023 metais vertinimo kriterijų patvirtinimo“ pakeitimo“, 15 punktu,</w:t>
      </w:r>
      <w:r w:rsidR="00EB67BB">
        <w:rPr>
          <w:bCs/>
        </w:rPr>
        <w:t xml:space="preserve"> Finansuojamų projektų, patvirtintų Lietuvos Respublikos aplinkos ministerijos Aplinkos projektų valdymo agentūros direktoriaus 2023 m. lapkričio 14 d. įsakymu Nr. T1-416 „Dėl finansavimo atliekų prevencijos ir tvarkymo programos lėšų naudojimo 2023</w:t>
      </w:r>
      <w:r w:rsidR="00056EB4">
        <w:rPr>
          <w:bCs/>
        </w:rPr>
        <w:t>–</w:t>
      </w:r>
      <w:r w:rsidR="00EB67BB">
        <w:rPr>
          <w:bCs/>
        </w:rPr>
        <w:t>2025 metais priemonių plano, patvirtinto Lietuvos Respublikos aplinkos ministro 2023 m. vasario 14 d. įsakymo Nr. V-19 „Dėl atliekų prevencijos ir tvarkymo programos lėšų paskirstymo priemonių plano 2023</w:t>
      </w:r>
      <w:r w:rsidR="00056EB4">
        <w:rPr>
          <w:bCs/>
        </w:rPr>
        <w:t>–</w:t>
      </w:r>
      <w:r w:rsidR="00EB67BB">
        <w:rPr>
          <w:bCs/>
        </w:rPr>
        <w:t xml:space="preserve">2025 metams patvirtinimo“, 1.4 papunkčio priemonei </w:t>
      </w:r>
      <w:r w:rsidR="00EB67BB">
        <w:rPr>
          <w:bCs/>
        </w:rPr>
        <w:lastRenderedPageBreak/>
        <w:t>„Subsidijos ir dotacijos namų ūkiuose susidariusioms asbesto atliekoms tvarkyti“ skyrimo“, 31 punktu, Lietuvos Respublikos valstybės biudžeto specialių tikslinių dotacijų savivaldybių biudžetams jaunimo politikos įgyvendinimo funkcijai užtikrinti 2023 metais paskirstymo savivaldybių administracijoms, patvirtinto Lietuvos Respublikos socialinės apsaugos ir</w:t>
      </w:r>
      <w:r w:rsidR="00783553">
        <w:rPr>
          <w:bCs/>
        </w:rPr>
        <w:t xml:space="preserve"> darbo ministro 2023 m. lapkričio 16 d.</w:t>
      </w:r>
      <w:r w:rsidR="009A0309">
        <w:rPr>
          <w:bCs/>
        </w:rPr>
        <w:t xml:space="preserve"> įsakymu Nr. A1-750 „Dėl Socialinės apsaugos ir darbo ministro 2022 m. gruodžio 12 d. įsakymo Nr. A1-843 „Dėl Lietuvos Respublikos valstybės biudžeto specialių tikslinių dotacijų savivaldybių biudžetams jaunimo teisių apsaugai užtikrinti 2023 metais paskirstymo savivaldybių administracijoms ir jų panaudojimo tikslo pasiekimo 2023 metais vertinimo kriterijų patvirtinimo“ pakeitimo“, 4 punktu, Lietuvos Respublikos valstybės biudžeto lėšų akredituotai vaikų dienos socialinei priežiūrai organizuoti, teikti ir administruoti 2023 metais paskirstymo savivaldybių administracijoms, patvirtinto Lietuvos Respublikos socialinės apsaugos ir darbo ministro 2023 m. lapkričio 16 d. įsakymu Nr. A1-752 „Dėl Lietuvos Respublikos socialinės apsaugos ir darbo ministro 2022 m. gruodžio 27 d. įsakymo Nr. A1-887 „Dėl Lietuvos Respublikos valstybės biudžeto lėšų akredituotai vaikų dienos socialinei priežiūrai organizuoti, teikti ir administruoti 2023 metais paskirstymo savivaldybių administracijoms“ pakeitimo“, 4 punktu, Valstybės vardu pasiskolintų lėšų paskirstymo savivaldybių administracijoms išlaidoms, patirtoms 2023 metų III ketvirtį mokant laidojimo pašalpą pagal Lietuvos Respublikos paramos mirties atveju įstatymą ir teikiant</w:t>
      </w:r>
      <w:r w:rsidR="007F5993">
        <w:rPr>
          <w:bCs/>
        </w:rPr>
        <w:t xml:space="preserve">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2023 m. lapkričio 10 d. įsakymu Nr. A1-735</w:t>
      </w:r>
      <w:r w:rsidR="000C68AF">
        <w:rPr>
          <w:bCs/>
        </w:rPr>
        <w:t xml:space="preserve"> „Dėl valstybės vardu pasiskolintų lėšų paskirstymo savivaldybių administracijoms išlaidoms, patirtoms 2023 metų III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w:t>
      </w:r>
      <w:r w:rsidR="006D0B63">
        <w:rPr>
          <w:bCs/>
        </w:rPr>
        <w:t>“</w:t>
      </w:r>
      <w:r w:rsidR="000C68AF">
        <w:rPr>
          <w:bCs/>
        </w:rPr>
        <w:t>,</w:t>
      </w:r>
      <w:r w:rsidR="006D0B63">
        <w:rPr>
          <w:bCs/>
        </w:rPr>
        <w:t xml:space="preserve"> 15 punktu, </w:t>
      </w:r>
      <w:r w:rsidR="00470AEC">
        <w:rPr>
          <w:bCs/>
        </w:rPr>
        <w:t xml:space="preserve">Valstybės vardu pasiskolintų lėšų paskirstymo savivaldybių administracijoms išlaidoms, patirtoms ir planuojamoms patirti  2023 metų IV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2023 m. gruodžio 4 d. įsakymu Nr. A1-787 „Dėl valstybės vardu pasiskolintų lėšų paskirstymo savivaldybių administracijoms išlaidoms, patirtoms ir planuojamoms patirti 2023 metų IV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w:t>
      </w:r>
      <w:r w:rsidR="00470AEC">
        <w:rPr>
          <w:bCs/>
        </w:rPr>
        <w:lastRenderedPageBreak/>
        <w:t xml:space="preserve">Ukrainoje, padengti“, 15 punktu, </w:t>
      </w:r>
      <w:r w:rsidR="000D1058">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6D0B63">
        <w:t>lapkričio</w:t>
      </w:r>
      <w:r w:rsidR="000D1058">
        <w:t xml:space="preserve"> mėnesio paskirstymo savivaldybių administracijoms, patvirtinto Lietuvos Respublikos socialinės apsaugos ir darbo ministerijos kanclerio 2023 m. </w:t>
      </w:r>
      <w:r w:rsidR="006D0B63">
        <w:t>lapkričio</w:t>
      </w:r>
      <w:r w:rsidR="000D1058">
        <w:t xml:space="preserve"> </w:t>
      </w:r>
      <w:r w:rsidR="006D0B63">
        <w:t>10</w:t>
      </w:r>
      <w:r w:rsidR="000D1058">
        <w:t xml:space="preserve"> d. potvarkiu Nr. A3-1</w:t>
      </w:r>
      <w:r w:rsidR="006D0B63">
        <w:t>53</w:t>
      </w:r>
      <w:r w:rsidR="000D1058">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w:t>
      </w:r>
      <w:r w:rsidR="006D0B63">
        <w:t>lapkričio</w:t>
      </w:r>
      <w:r w:rsidR="000D1058">
        <w:t xml:space="preserve"> mėnesio paskirstymo savivaldybių administracijoms“, 10 punktu</w:t>
      </w:r>
      <w:r w:rsidR="00027582">
        <w:t>,</w:t>
      </w:r>
      <w:r w:rsidR="001F57D1">
        <w:rPr>
          <w:bCs/>
        </w:rPr>
        <w:t xml:space="preserve"> </w:t>
      </w:r>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6D0B63">
        <w:t>lapkričio</w:t>
      </w:r>
      <w:r w:rsidR="00E31413">
        <w:t xml:space="preserve"> mėnesį paskirstymo savivaldybių administracijoms, patvirtinto Lietuvos Respublikos socialinės apsaugos ir darbo ministerijos kanclerio 202</w:t>
      </w:r>
      <w:r w:rsidR="006F4699">
        <w:t>3</w:t>
      </w:r>
      <w:r w:rsidR="00E31413">
        <w:t xml:space="preserve"> m. </w:t>
      </w:r>
      <w:r w:rsidR="006D0B63">
        <w:t>lapkričio</w:t>
      </w:r>
      <w:r w:rsidR="00E31413">
        <w:t xml:space="preserve"> </w:t>
      </w:r>
      <w:r w:rsidR="00967A0D">
        <w:t>1</w:t>
      </w:r>
      <w:r w:rsidR="006D0B63">
        <w:t>3</w:t>
      </w:r>
      <w:r w:rsidR="00E31413">
        <w:t xml:space="preserve"> d. potvarkiu Nr. A3-</w:t>
      </w:r>
      <w:r w:rsidR="003A4001">
        <w:t>1</w:t>
      </w:r>
      <w:r w:rsidR="006D0B63">
        <w:t>57</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6D0B63">
        <w:t>lapkričio</w:t>
      </w:r>
      <w:r w:rsidR="00E31413">
        <w:t xml:space="preserve"> mėnesį paskirstymo savivaldybių administracijoms“, 15 punktu</w:t>
      </w:r>
      <w:r w:rsidR="00B2051B">
        <w:t>,</w:t>
      </w:r>
      <w:r w:rsidR="000D1058">
        <w:t xml:space="preserve"> </w:t>
      </w:r>
      <w:r w:rsidR="00496F7C">
        <w:t>Lietuvos Respublikos valstybės biudžeto specialių tikslinių dotacijų, skirtų socialinėms paslaugoms finansuoti, savivaldybių biudžetams 2023 metais paskirstymo savivaldybių administracijoms, patvirtinto Lietuvos Respublikos socialinės apsaugos ir darbo ministro 2023 m. spalio 24 d. įsakymu Nr. A1-695 „Dėl Lietuvos Respublikos socialinės apsaugos ir darbo ministro 2022 m. gruodžio 8 d. įsakymo Nr. A1-833 „Dėl Lietuvos Respublikos valstybės biudžeto specialių tikslinių dotacijų, skirtų socialinėms paslaugoms finansuoti, savivaldybių biudžetams 2023 metais paskirstymo savivaldybių administracijoms ir jų panaudojimo tikslo pasiekimo 2023 metais vertinimo kriterijų patvirtinimo“ pakeitimo</w:t>
      </w:r>
      <w:r w:rsidR="00027582">
        <w:t>“</w:t>
      </w:r>
      <w:r w:rsidR="00496F7C">
        <w:t>, 15 punktu</w:t>
      </w:r>
      <w:r w:rsidR="00A3637D">
        <w:t>,</w:t>
      </w:r>
      <w:r w:rsidR="00496F7C">
        <w:t xml:space="preserve"> </w:t>
      </w:r>
      <w:r w:rsidR="006D0B63">
        <w:t>Valstybės vardu pasiskolintų lėšų paskirstymo savivaldybių administracijoms išlaidoms, patirtoms 2023 metų III ketvirtį teikiant socialinę pašalpą, būsto šildymo išlaidų, geriamojo vandens išlaidų ir karšto vandens išlaidų kompensacijas, skiriamas vadovaujantis</w:t>
      </w:r>
      <w:r w:rsidR="00F846C0">
        <w:t xml:space="preserve"> Lietuvos Respublikos piniginės socialinės paramos nepasiturintiems gyventojams įstatymu, užsieniečiams, pasitraukusiems iš Ukrainos dėl Rusijos Federacijos karinių veiksmų Ukrainoje, padengti</w:t>
      </w:r>
      <w:r w:rsidR="00D74E14">
        <w:t>,</w:t>
      </w:r>
      <w:r w:rsidR="00F846C0">
        <w:t xml:space="preserve"> patvirtinto Lietuvos Respublikos socialinės apsaugos ir darbo ministro 2023 m. lapkričio 10 d. įsakymu Nr. A1-736 „Dėl valstybės vardu pasiskolintų lėšų paskirstymo savivaldybių administracijoms išlaidoms, patirtoms 2023 metų III ketvirtį teikiant socialinę paramą, skiriamą vadovaujantis Lietuvos Respublikos piniginės socialinės paramos nepasiturintiems gyventojams įstatymu, užsieniečiams, pasitraukusiems iš Ukrainos dėl Rusijos Federacijos karinių veiksmų Ukrainoje, padengti</w:t>
      </w:r>
      <w:r w:rsidR="00356541">
        <w:t>“, 15 punktu,</w:t>
      </w:r>
      <w:r w:rsidR="00532D77" w:rsidRPr="00532D77">
        <w:t xml:space="preserve"> </w:t>
      </w:r>
      <w:r w:rsidR="00532D77">
        <w:t xml:space="preserve">Valstybės vardu pasiskolintų lėšų paskirstymo savivaldybių administracijoms išlaidoms, patirtoms ir planuojamoms patirti 2023 metų IV ketvirtį teikiant socialinę pašalpą, būsto šildymo </w:t>
      </w:r>
      <w:r w:rsidR="00532D77">
        <w:lastRenderedPageBreak/>
        <w:t>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2023 m. gruodžio 4 d. įsakymu Nr. A1-788 „Dėl valstybės vardu pasiskolintų lėšų paskirstymo savivaldybių administracijoms išlaidoms, patirtoms ir planuojamoms patirti 2023 metų IV ketvirtį teikiant socialinę paramą, skiriamą vadovaujantis Lietuvos Respublikos piniginės socialinės paramos nepasiturintiems gyventojams įstatymu, užsieniečiams, pasitraukusiems iš Ukrainos dėl Rusijos Federacijos karinių veiksmų Ukrainoje, padengti“, 15 punktu,</w:t>
      </w:r>
      <w:r w:rsidR="00356541">
        <w:t xml:space="preserve"> Valstybės vardu pasiskolintų lėšų paskirstymo savivaldybių administracijoms išlaidoms, patirtoms 2023 m. III ketvirtį teikiant paramą būstui išsinuomoti pagal Lietuvos Respublikos paramos būstui įsigyti ar išsinuomoti įstatymą užsieniečiams, pasitraukusiems iš Ukrainos dėl Rusijos Federacijos karinių veiksmų Ukrainoje, padengti</w:t>
      </w:r>
      <w:r w:rsidR="000B1D90">
        <w:t>, patvirtinto Lietuvos Respublikos socialinės apsaugos ir darbo ministro 2023 m. lapkričio 10 d. įsakymu Nr. A1-732 „Dėl valstybės vardu pasiskolintų lėšų paskirstymo savivaldybių administracijoms išlaidoms, patirtoms 2023 metų III ketvirtį teikiant paramą būstui išsinuomoti pagal Lietuvos Respublikos paramos būstui įsigyti ar išsinuomoti įstatymą užsieniečiams, pasitraukusiems iš Ukrainos dėl Rusijos Federacijos karinių veiksmų Ukrainoje, padengti“, 11 punktu,</w:t>
      </w:r>
      <w:r w:rsidR="00A73662" w:rsidRPr="00A73662">
        <w:t xml:space="preserve"> </w:t>
      </w:r>
      <w:bookmarkStart w:id="2" w:name="_Hlk152572847"/>
      <w:r w:rsidR="00A73662">
        <w:t>Vaikų, atvykusių į Lietuvos Respubliką iš Ukrainos dėl Rusijos Federacijos karinių veiksmų Ukrainoje, ugdymo ir pavėžėjimo į mokyklą ir atgal finansavimo tvarkos aprašo, patvirtinto Lietuvos Respublikos švietimo, mokslo ir sporto ministro 2023 m. gruodžio 1 d. įsakymu Nr. V-1522 „Dėl švietimo, mokslo ir sporto ministro 2022 m. balandžio 1 d. įsakymo Nr. V-491 „Dėl vaikų, atvykusių į Lietuvos Respubliką iš Ukrainos dėl Rusijos Federacijos karinių veiksmų Ukrainoje, ugdymo ir pavėžėjimo į mokyklą ir atgal finansavimo tvarkos aprašo patvirtinimo“ pakeitimo“, 17 punktu</w:t>
      </w:r>
      <w:bookmarkEnd w:id="2"/>
      <w:r w:rsidR="00A73662">
        <w:t>,</w:t>
      </w:r>
      <w:r w:rsidR="00F846C0">
        <w:t xml:space="preserve"> </w:t>
      </w:r>
      <w:r w:rsidR="00D74E14">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2023 m. </w:t>
      </w:r>
      <w:r w:rsidR="00D16A3C">
        <w:rPr>
          <w:bCs/>
        </w:rPr>
        <w:t>gruodžio</w:t>
      </w:r>
      <w:r w:rsidR="006D0272">
        <w:rPr>
          <w:bCs/>
        </w:rPr>
        <w:t xml:space="preserve"> </w:t>
      </w:r>
      <w:r w:rsidR="00DE2A3B">
        <w:rPr>
          <w:bCs/>
        </w:rPr>
        <w:t>5</w:t>
      </w:r>
      <w:r w:rsidR="00A14184">
        <w:rPr>
          <w:bCs/>
        </w:rPr>
        <w:t xml:space="preserve"> </w:t>
      </w:r>
      <w:r w:rsidR="006D0272">
        <w:rPr>
          <w:bCs/>
        </w:rPr>
        <w:t>d. potvarkį</w:t>
      </w:r>
      <w:r w:rsidR="002C46A1" w:rsidRPr="00197C0D">
        <w:rPr>
          <w:bCs/>
        </w:rPr>
        <w:t xml:space="preserve"> </w:t>
      </w:r>
      <w:r w:rsidR="006D0272">
        <w:rPr>
          <w:bCs/>
        </w:rPr>
        <w:t>Nr. 1-MP-</w:t>
      </w:r>
      <w:r w:rsidR="00DE2A3B">
        <w:rPr>
          <w:bCs/>
        </w:rPr>
        <w:t>373</w:t>
      </w:r>
      <w:r w:rsidR="006D0272">
        <w:rPr>
          <w:bCs/>
        </w:rPr>
        <w:t xml:space="preserve"> „Dėl pasiūlymo Anykščių rajono savivaldybės tarybai tikslinti 2023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57FC">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6049CEF" w:rsidR="0000357C" w:rsidRPr="00197C0D" w:rsidRDefault="00731234" w:rsidP="0039494B">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81D7F">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81D7F">
        <w:rPr>
          <w:rFonts w:ascii="Times New Roman" w:hAnsi="Times New Roman" w:cs="Times New Roman"/>
          <w:bCs/>
          <w:color w:val="000000"/>
          <w:sz w:val="24"/>
          <w:szCs w:val="24"/>
        </w:rPr>
        <w:t>33</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39494B">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1FC6C25C" w:rsidR="00DA256B" w:rsidRPr="00992A86" w:rsidRDefault="004E4FAE" w:rsidP="0039494B">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1977F9">
        <w:rPr>
          <w:rFonts w:ascii="Times New Roman" w:hAnsi="Times New Roman" w:cs="Times New Roman"/>
          <w:bCs/>
          <w:sz w:val="24"/>
          <w:szCs w:val="24"/>
        </w:rPr>
        <w:t>5</w:t>
      </w:r>
      <w:r w:rsidR="001A381A">
        <w:rPr>
          <w:rFonts w:ascii="Times New Roman" w:hAnsi="Times New Roman" w:cs="Times New Roman"/>
          <w:bCs/>
          <w:sz w:val="24"/>
          <w:szCs w:val="24"/>
        </w:rPr>
        <w:t>1 1</w:t>
      </w:r>
      <w:r w:rsidR="00A21243">
        <w:rPr>
          <w:rFonts w:ascii="Times New Roman" w:hAnsi="Times New Roman" w:cs="Times New Roman"/>
          <w:bCs/>
          <w:sz w:val="24"/>
          <w:szCs w:val="24"/>
        </w:rPr>
        <w:t>97.1</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3" w:name="_Hlk56074464"/>
      <w:bookmarkStart w:id="4" w:name="_Hlk116545084"/>
      <w:r w:rsidR="00B62868">
        <w:rPr>
          <w:rFonts w:ascii="Times New Roman" w:hAnsi="Times New Roman" w:cs="Times New Roman"/>
          <w:bCs/>
          <w:sz w:val="24"/>
          <w:szCs w:val="24"/>
        </w:rPr>
        <w:t xml:space="preserve"> </w:t>
      </w:r>
      <w:bookmarkStart w:id="5" w:name="_Hlk152682069"/>
      <w:r w:rsidR="00A21243">
        <w:rPr>
          <w:rFonts w:ascii="Times New Roman" w:hAnsi="Times New Roman" w:cs="Times New Roman"/>
          <w:bCs/>
          <w:sz w:val="24"/>
          <w:szCs w:val="24"/>
        </w:rPr>
        <w:t>66.2</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6" w:name="_Hlk21511354"/>
      <w:bookmarkEnd w:id="3"/>
      <w:r w:rsidR="00644E6D">
        <w:rPr>
          <w:rFonts w:ascii="Times New Roman" w:hAnsi="Times New Roman" w:cs="Times New Roman"/>
          <w:bCs/>
          <w:sz w:val="24"/>
          <w:szCs w:val="24"/>
        </w:rPr>
        <w:t xml:space="preserve"> </w:t>
      </w:r>
      <w:bookmarkStart w:id="7" w:name="_Hlk137461413"/>
      <w:bookmarkEnd w:id="4"/>
      <w:r w:rsidR="00A21243">
        <w:rPr>
          <w:rFonts w:ascii="Times New Roman" w:hAnsi="Times New Roman" w:cs="Times New Roman"/>
          <w:bCs/>
          <w:sz w:val="24"/>
          <w:szCs w:val="24"/>
        </w:rPr>
        <w:t xml:space="preserve">15.2 tūkst. eurų mažėja kitos dotacijos būstui įsigyti ar išsinuomoti, </w:t>
      </w:r>
      <w:r w:rsidR="009C6B55">
        <w:rPr>
          <w:rFonts w:ascii="Times New Roman" w:hAnsi="Times New Roman" w:cs="Times New Roman"/>
          <w:bCs/>
          <w:sz w:val="24"/>
          <w:szCs w:val="24"/>
        </w:rPr>
        <w:t>3,</w:t>
      </w:r>
      <w:r w:rsidR="00A21243">
        <w:rPr>
          <w:rFonts w:ascii="Times New Roman" w:hAnsi="Times New Roman" w:cs="Times New Roman"/>
          <w:bCs/>
          <w:sz w:val="24"/>
          <w:szCs w:val="24"/>
        </w:rPr>
        <w:t>6</w:t>
      </w:r>
      <w:r w:rsidR="009C6B55">
        <w:rPr>
          <w:rFonts w:ascii="Times New Roman" w:hAnsi="Times New Roman" w:cs="Times New Roman"/>
          <w:bCs/>
          <w:sz w:val="24"/>
          <w:szCs w:val="24"/>
        </w:rPr>
        <w:t xml:space="preserve"> tūkst. eurų didėja speciali tikslinė dotacija būsto suteikimui ukrainiečiams,</w:t>
      </w:r>
      <w:r w:rsidR="00F52D32">
        <w:rPr>
          <w:rFonts w:ascii="Times New Roman" w:hAnsi="Times New Roman" w:cs="Times New Roman"/>
          <w:bCs/>
          <w:sz w:val="24"/>
          <w:szCs w:val="24"/>
        </w:rPr>
        <w:t xml:space="preserve"> </w:t>
      </w:r>
      <w:r w:rsidR="00A21243">
        <w:rPr>
          <w:rFonts w:ascii="Times New Roman" w:hAnsi="Times New Roman" w:cs="Times New Roman"/>
          <w:bCs/>
          <w:sz w:val="24"/>
          <w:szCs w:val="24"/>
        </w:rPr>
        <w:t>0,4</w:t>
      </w:r>
      <w:r w:rsidR="003505F5">
        <w:rPr>
          <w:rFonts w:ascii="Times New Roman" w:hAnsi="Times New Roman" w:cs="Times New Roman"/>
          <w:bCs/>
          <w:sz w:val="24"/>
          <w:szCs w:val="24"/>
        </w:rPr>
        <w:t xml:space="preserve"> tūkst. eurų mažėja speciali tikslinė dotacija socialinėms </w:t>
      </w:r>
      <w:r w:rsidR="00A21243">
        <w:rPr>
          <w:rFonts w:ascii="Times New Roman" w:hAnsi="Times New Roman" w:cs="Times New Roman"/>
          <w:bCs/>
          <w:sz w:val="24"/>
          <w:szCs w:val="24"/>
        </w:rPr>
        <w:t>išmokoms</w:t>
      </w:r>
      <w:r w:rsidR="003505F5">
        <w:rPr>
          <w:rFonts w:ascii="Times New Roman" w:hAnsi="Times New Roman" w:cs="Times New Roman"/>
          <w:bCs/>
          <w:sz w:val="24"/>
          <w:szCs w:val="24"/>
        </w:rPr>
        <w:t xml:space="preserve">, </w:t>
      </w:r>
      <w:r w:rsidR="00A21243">
        <w:rPr>
          <w:rFonts w:ascii="Times New Roman" w:hAnsi="Times New Roman" w:cs="Times New Roman"/>
          <w:bCs/>
          <w:sz w:val="24"/>
          <w:szCs w:val="24"/>
        </w:rPr>
        <w:t>44,7</w:t>
      </w:r>
      <w:r w:rsidR="003505F5">
        <w:rPr>
          <w:rFonts w:ascii="Times New Roman" w:hAnsi="Times New Roman" w:cs="Times New Roman"/>
          <w:bCs/>
          <w:sz w:val="24"/>
          <w:szCs w:val="24"/>
        </w:rPr>
        <w:t xml:space="preserve"> tūkst. eurų mažėja speciali tikslinė dotacija paramai mokiniams,</w:t>
      </w:r>
      <w:r w:rsidR="00A21243">
        <w:rPr>
          <w:rFonts w:ascii="Times New Roman" w:hAnsi="Times New Roman" w:cs="Times New Roman"/>
          <w:bCs/>
          <w:sz w:val="24"/>
          <w:szCs w:val="24"/>
        </w:rPr>
        <w:t xml:space="preserve"> 6,8 tūkst. eurų didėja kitos dotacijos užsieniečių mokinių socialinei paramai,</w:t>
      </w:r>
      <w:r w:rsidR="003505F5">
        <w:rPr>
          <w:rFonts w:ascii="Times New Roman" w:hAnsi="Times New Roman" w:cs="Times New Roman"/>
          <w:bCs/>
          <w:sz w:val="24"/>
          <w:szCs w:val="24"/>
        </w:rPr>
        <w:t xml:space="preserve"> 0,1 tūkst. eurų didėja </w:t>
      </w:r>
      <w:r w:rsidR="003505F5">
        <w:rPr>
          <w:rFonts w:ascii="Times New Roman" w:hAnsi="Times New Roman" w:cs="Times New Roman"/>
          <w:bCs/>
          <w:sz w:val="24"/>
          <w:szCs w:val="24"/>
        </w:rPr>
        <w:lastRenderedPageBreak/>
        <w:t xml:space="preserve">kitos dotacijos vienkartinėms išmokoms įsikurti ir vaikų ugdymui, </w:t>
      </w:r>
      <w:r w:rsidR="00A21243">
        <w:rPr>
          <w:rFonts w:ascii="Times New Roman" w:hAnsi="Times New Roman" w:cs="Times New Roman"/>
          <w:bCs/>
          <w:sz w:val="24"/>
          <w:szCs w:val="24"/>
        </w:rPr>
        <w:t>65,1 tūkst. eurų didėja kitos dotacijos socialinei paramai užsieniečiams</w:t>
      </w:r>
      <w:r w:rsidR="001A381A">
        <w:rPr>
          <w:rFonts w:ascii="Times New Roman" w:hAnsi="Times New Roman" w:cs="Times New Roman"/>
          <w:bCs/>
          <w:sz w:val="24"/>
          <w:szCs w:val="24"/>
        </w:rPr>
        <w:t>,</w:t>
      </w:r>
      <w:r w:rsidR="00A21243">
        <w:rPr>
          <w:rFonts w:ascii="Times New Roman" w:hAnsi="Times New Roman" w:cs="Times New Roman"/>
          <w:bCs/>
          <w:sz w:val="24"/>
          <w:szCs w:val="24"/>
        </w:rPr>
        <w:t xml:space="preserve"> 4,8 tūkst. eurų mažėja kitos dotacijos akredituotai vaikų dienos socialinei priežiūrai, 4,3 tūkst. eurų didėja speciali tikslinė dotacija jaunimo teisių apsaugai, 14,5 tūkst. eurų didėja kitos dotacijos asbesto atliekoms tvarkyti, 5,1 tūkst. eurų didėja kitos dotacijos asmens sveikatos priežiūros įstaigoms, 6 tūkst. eurų</w:t>
      </w:r>
      <w:r w:rsidR="00FA285A">
        <w:rPr>
          <w:rFonts w:ascii="Times New Roman" w:hAnsi="Times New Roman" w:cs="Times New Roman"/>
          <w:bCs/>
          <w:sz w:val="24"/>
          <w:szCs w:val="24"/>
        </w:rPr>
        <w:t xml:space="preserve"> didėja kitos dotacijos Ukrainos vaikų ugdymui ir pavėžėjimui ir </w:t>
      </w:r>
      <w:r w:rsidR="00A21243">
        <w:rPr>
          <w:rFonts w:ascii="Times New Roman" w:hAnsi="Times New Roman" w:cs="Times New Roman"/>
          <w:bCs/>
          <w:sz w:val="24"/>
          <w:szCs w:val="24"/>
        </w:rPr>
        <w:t>25,8</w:t>
      </w:r>
      <w:r w:rsidR="00000FE9">
        <w:rPr>
          <w:rFonts w:ascii="Times New Roman" w:hAnsi="Times New Roman" w:cs="Times New Roman"/>
          <w:bCs/>
          <w:sz w:val="24"/>
          <w:szCs w:val="24"/>
        </w:rPr>
        <w:t xml:space="preserve"> tūkst. eurų didėja biudžetinių įstaigų pajamos</w:t>
      </w:r>
      <w:r w:rsidR="00A21243">
        <w:rPr>
          <w:rFonts w:ascii="Times New Roman" w:hAnsi="Times New Roman" w:cs="Times New Roman"/>
          <w:bCs/>
          <w:sz w:val="24"/>
          <w:szCs w:val="24"/>
        </w:rPr>
        <w:t>.</w:t>
      </w:r>
    </w:p>
    <w:bookmarkEnd w:id="5"/>
    <w:bookmarkEnd w:id="6"/>
    <w:bookmarkEnd w:id="7"/>
    <w:p w14:paraId="4078E094" w14:textId="77777777" w:rsidR="00AE30A9" w:rsidRPr="00197C0D" w:rsidRDefault="00AE30A9" w:rsidP="0039494B">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18AA30D5" w:rsidR="00137C31" w:rsidRDefault="00DA256B" w:rsidP="0039494B">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B46E32">
        <w:rPr>
          <w:rFonts w:ascii="Times New Roman" w:hAnsi="Times New Roman" w:cs="Times New Roman"/>
          <w:bCs/>
          <w:sz w:val="24"/>
          <w:szCs w:val="24"/>
        </w:rPr>
        <w:t xml:space="preserve">51 </w:t>
      </w:r>
      <w:r w:rsidR="001A381A">
        <w:rPr>
          <w:rFonts w:ascii="Times New Roman" w:hAnsi="Times New Roman" w:cs="Times New Roman"/>
          <w:bCs/>
          <w:sz w:val="24"/>
          <w:szCs w:val="24"/>
        </w:rPr>
        <w:t>1</w:t>
      </w:r>
      <w:r w:rsidR="00FA285A">
        <w:rPr>
          <w:rFonts w:ascii="Times New Roman" w:hAnsi="Times New Roman" w:cs="Times New Roman"/>
          <w:bCs/>
          <w:sz w:val="24"/>
          <w:szCs w:val="24"/>
        </w:rPr>
        <w:t>97,1</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6C2123CA" w14:textId="7D44F81B" w:rsidR="00137C31" w:rsidRDefault="005D02BF"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FA285A">
        <w:rPr>
          <w:rFonts w:ascii="Times New Roman" w:hAnsi="Times New Roman" w:cs="Times New Roman"/>
          <w:bCs/>
          <w:sz w:val="24"/>
          <w:szCs w:val="24"/>
        </w:rPr>
        <w:t>2,2</w:t>
      </w:r>
      <w:r w:rsidR="00B46E32">
        <w:rPr>
          <w:rFonts w:ascii="Times New Roman" w:hAnsi="Times New Roman" w:cs="Times New Roman"/>
          <w:bCs/>
          <w:sz w:val="24"/>
          <w:szCs w:val="24"/>
        </w:rPr>
        <w:t xml:space="preserve"> tūkst. eurų mažinama speciali tikslinė dotacija socialinės paramos mokiniams administruoti asignavimams darbo užmokesčiui, </w:t>
      </w:r>
      <w:r w:rsidR="00FA285A">
        <w:rPr>
          <w:rFonts w:ascii="Times New Roman" w:hAnsi="Times New Roman" w:cs="Times New Roman"/>
          <w:bCs/>
          <w:sz w:val="24"/>
          <w:szCs w:val="24"/>
        </w:rPr>
        <w:t>0,4</w:t>
      </w:r>
      <w:r w:rsidR="00B46E32">
        <w:rPr>
          <w:rFonts w:ascii="Times New Roman" w:hAnsi="Times New Roman" w:cs="Times New Roman"/>
          <w:bCs/>
          <w:sz w:val="24"/>
          <w:szCs w:val="24"/>
        </w:rPr>
        <w:t xml:space="preserve"> tūkst. eurų mažinama speciali tikslinė dotacija socialinių išmokų asignavimams</w:t>
      </w:r>
      <w:r w:rsidR="00340CE3">
        <w:rPr>
          <w:rFonts w:ascii="Times New Roman" w:hAnsi="Times New Roman" w:cs="Times New Roman"/>
          <w:bCs/>
          <w:sz w:val="24"/>
          <w:szCs w:val="24"/>
        </w:rPr>
        <w:t xml:space="preserve">, </w:t>
      </w:r>
      <w:r w:rsidR="00FA285A">
        <w:rPr>
          <w:rFonts w:ascii="Times New Roman" w:hAnsi="Times New Roman" w:cs="Times New Roman"/>
          <w:bCs/>
          <w:sz w:val="24"/>
          <w:szCs w:val="24"/>
        </w:rPr>
        <w:t>26,4</w:t>
      </w:r>
      <w:r w:rsidR="00B46E32">
        <w:rPr>
          <w:rFonts w:ascii="Times New Roman" w:hAnsi="Times New Roman" w:cs="Times New Roman"/>
          <w:bCs/>
          <w:sz w:val="24"/>
          <w:szCs w:val="24"/>
        </w:rPr>
        <w:t xml:space="preserve"> tūkst. eurų mažina speciali tikslinė dotacija socialin</w:t>
      </w:r>
      <w:r w:rsidR="00FA285A">
        <w:rPr>
          <w:rFonts w:ascii="Times New Roman" w:hAnsi="Times New Roman" w:cs="Times New Roman"/>
          <w:bCs/>
          <w:sz w:val="24"/>
          <w:szCs w:val="24"/>
        </w:rPr>
        <w:t>ės</w:t>
      </w:r>
      <w:r w:rsidR="00B46E32">
        <w:rPr>
          <w:rFonts w:ascii="Times New Roman" w:hAnsi="Times New Roman" w:cs="Times New Roman"/>
          <w:bCs/>
          <w:sz w:val="24"/>
          <w:szCs w:val="24"/>
        </w:rPr>
        <w:t xml:space="preserve"> paramos mokiniams asignavimams, </w:t>
      </w:r>
      <w:r w:rsidR="00FA285A">
        <w:rPr>
          <w:rFonts w:ascii="Times New Roman" w:hAnsi="Times New Roman" w:cs="Times New Roman"/>
          <w:bCs/>
          <w:sz w:val="24"/>
          <w:szCs w:val="24"/>
        </w:rPr>
        <w:t>4,3</w:t>
      </w:r>
      <w:r w:rsidR="00B46E32">
        <w:rPr>
          <w:rFonts w:ascii="Times New Roman" w:hAnsi="Times New Roman" w:cs="Times New Roman"/>
          <w:bCs/>
          <w:sz w:val="24"/>
          <w:szCs w:val="24"/>
        </w:rPr>
        <w:t xml:space="preserve"> tūkst. eurų</w:t>
      </w:r>
      <w:r w:rsidR="00FA285A">
        <w:rPr>
          <w:rFonts w:ascii="Times New Roman" w:hAnsi="Times New Roman" w:cs="Times New Roman"/>
          <w:bCs/>
          <w:sz w:val="24"/>
          <w:szCs w:val="24"/>
        </w:rPr>
        <w:t xml:space="preserve"> didinama</w:t>
      </w:r>
      <w:r w:rsidR="00B46E32">
        <w:rPr>
          <w:rFonts w:ascii="Times New Roman" w:hAnsi="Times New Roman" w:cs="Times New Roman"/>
          <w:bCs/>
          <w:sz w:val="24"/>
          <w:szCs w:val="24"/>
        </w:rPr>
        <w:t xml:space="preserve"> speciali tikslinės dotacij</w:t>
      </w:r>
      <w:r w:rsidR="00FA285A">
        <w:rPr>
          <w:rFonts w:ascii="Times New Roman" w:hAnsi="Times New Roman" w:cs="Times New Roman"/>
          <w:bCs/>
          <w:sz w:val="24"/>
          <w:szCs w:val="24"/>
        </w:rPr>
        <w:t>a jaunimo teisių apsaugos asignavimams darbo užmokesčiui</w:t>
      </w:r>
      <w:r w:rsidR="00B46E32">
        <w:rPr>
          <w:rFonts w:ascii="Times New Roman" w:hAnsi="Times New Roman" w:cs="Times New Roman"/>
          <w:bCs/>
          <w:sz w:val="24"/>
          <w:szCs w:val="24"/>
        </w:rPr>
        <w:t xml:space="preserve">, </w:t>
      </w:r>
      <w:r w:rsidR="00FA285A">
        <w:rPr>
          <w:rFonts w:ascii="Times New Roman" w:hAnsi="Times New Roman" w:cs="Times New Roman"/>
          <w:bCs/>
          <w:sz w:val="24"/>
          <w:szCs w:val="24"/>
        </w:rPr>
        <w:t xml:space="preserve">5 tūkst. eurų didinama biudžeto lėšų Darnios kurortinės plėtros programos asignavimams, 40 tūkst. eurų didinama biudžeto lėšų Kryptingo verslo ir investicijų pritraukimo programos asignavimams, </w:t>
      </w:r>
      <w:r w:rsidR="00B46E32">
        <w:rPr>
          <w:rFonts w:ascii="Times New Roman" w:hAnsi="Times New Roman" w:cs="Times New Roman"/>
          <w:bCs/>
          <w:sz w:val="24"/>
          <w:szCs w:val="24"/>
        </w:rPr>
        <w:t>3</w:t>
      </w:r>
      <w:r w:rsidR="00FA285A">
        <w:rPr>
          <w:rFonts w:ascii="Times New Roman" w:hAnsi="Times New Roman" w:cs="Times New Roman"/>
          <w:bCs/>
          <w:sz w:val="24"/>
          <w:szCs w:val="24"/>
        </w:rPr>
        <w:t>44</w:t>
      </w:r>
      <w:r w:rsidR="00B46E32">
        <w:rPr>
          <w:rFonts w:ascii="Times New Roman" w:hAnsi="Times New Roman" w:cs="Times New Roman"/>
          <w:bCs/>
          <w:sz w:val="24"/>
          <w:szCs w:val="24"/>
        </w:rPr>
        <w:t xml:space="preserve"> tūkst. eurų didinama biudžeto lėšų Palankios socialinės aplinkos kūrimo programos asignavimams</w:t>
      </w:r>
      <w:r w:rsidR="003E1B77">
        <w:rPr>
          <w:rFonts w:ascii="Times New Roman" w:hAnsi="Times New Roman" w:cs="Times New Roman"/>
          <w:bCs/>
          <w:sz w:val="24"/>
          <w:szCs w:val="24"/>
        </w:rPr>
        <w:t xml:space="preserve">, </w:t>
      </w:r>
      <w:r w:rsidR="000C2B1C">
        <w:rPr>
          <w:rFonts w:ascii="Times New Roman" w:hAnsi="Times New Roman" w:cs="Times New Roman"/>
          <w:bCs/>
          <w:sz w:val="24"/>
          <w:szCs w:val="24"/>
        </w:rPr>
        <w:t>419</w:t>
      </w:r>
      <w:r w:rsidR="003E1B77">
        <w:rPr>
          <w:rFonts w:ascii="Times New Roman" w:hAnsi="Times New Roman" w:cs="Times New Roman"/>
          <w:bCs/>
          <w:sz w:val="24"/>
          <w:szCs w:val="24"/>
        </w:rPr>
        <w:t xml:space="preserve"> tūkst. eurų mažinama biudžeto lėšų Savivaldybės objektų priežiūros ir plėtros programos asignavimams,</w:t>
      </w:r>
      <w:r w:rsidR="000C2B1C">
        <w:rPr>
          <w:rFonts w:ascii="Times New Roman" w:hAnsi="Times New Roman" w:cs="Times New Roman"/>
          <w:bCs/>
          <w:sz w:val="24"/>
          <w:szCs w:val="24"/>
        </w:rPr>
        <w:t xml:space="preserve"> 30 tūkst. eurų didinama biudžeto lėšų Efektyvaus Savivaldybės valdymo programos asignavimams, iš jų 29,8 tūkst. eurų asignavimams darbo užmokesčiui, </w:t>
      </w:r>
      <w:r w:rsidR="003E1B77">
        <w:rPr>
          <w:rFonts w:ascii="Times New Roman" w:hAnsi="Times New Roman" w:cs="Times New Roman"/>
          <w:bCs/>
          <w:sz w:val="24"/>
          <w:szCs w:val="24"/>
        </w:rPr>
        <w:t>5,1 tūkst. eurų didinamos kitų dotacijos Sveikatos apsaugos programos asignavimams, 48,8</w:t>
      </w:r>
      <w:r w:rsidR="00D83224">
        <w:rPr>
          <w:rFonts w:ascii="Times New Roman" w:hAnsi="Times New Roman" w:cs="Times New Roman"/>
          <w:bCs/>
          <w:sz w:val="24"/>
          <w:szCs w:val="24"/>
        </w:rPr>
        <w:t xml:space="preserve"> tūkst. eurų didinamos kitos dotacijos Palankios socialinės aplinkos kūrimo programos asignavimams, </w:t>
      </w:r>
      <w:r w:rsidR="003E1B77">
        <w:rPr>
          <w:rFonts w:ascii="Times New Roman" w:hAnsi="Times New Roman" w:cs="Times New Roman"/>
          <w:bCs/>
          <w:sz w:val="24"/>
          <w:szCs w:val="24"/>
        </w:rPr>
        <w:t>6,8</w:t>
      </w:r>
      <w:r w:rsidR="00D83224">
        <w:rPr>
          <w:rFonts w:ascii="Times New Roman" w:hAnsi="Times New Roman" w:cs="Times New Roman"/>
          <w:bCs/>
          <w:sz w:val="24"/>
          <w:szCs w:val="24"/>
        </w:rPr>
        <w:t xml:space="preserve"> tūkst. eurų didinamos kitos dotacijos</w:t>
      </w:r>
      <w:r w:rsidR="00D83224" w:rsidRPr="00D83224">
        <w:rPr>
          <w:rFonts w:ascii="Times New Roman" w:hAnsi="Times New Roman" w:cs="Times New Roman"/>
          <w:bCs/>
          <w:sz w:val="24"/>
          <w:szCs w:val="24"/>
        </w:rPr>
        <w:t xml:space="preserve"> </w:t>
      </w:r>
      <w:r w:rsidR="00D83224">
        <w:rPr>
          <w:rFonts w:ascii="Times New Roman" w:hAnsi="Times New Roman" w:cs="Times New Roman"/>
          <w:bCs/>
          <w:sz w:val="24"/>
          <w:szCs w:val="24"/>
        </w:rPr>
        <w:t>Kokybiškos švietimo sistemos kūrimo, jaunimo užimtumo ir sporto skatinimo programos asignavimams</w:t>
      </w:r>
      <w:r w:rsidR="004842DA">
        <w:rPr>
          <w:rFonts w:ascii="Times New Roman" w:hAnsi="Times New Roman" w:cs="Times New Roman"/>
          <w:bCs/>
          <w:sz w:val="24"/>
          <w:szCs w:val="24"/>
        </w:rPr>
        <w:t xml:space="preserve"> ir</w:t>
      </w:r>
      <w:r w:rsidR="00D83224">
        <w:rPr>
          <w:rFonts w:ascii="Times New Roman" w:hAnsi="Times New Roman" w:cs="Times New Roman"/>
          <w:bCs/>
          <w:sz w:val="24"/>
          <w:szCs w:val="24"/>
        </w:rPr>
        <w:t xml:space="preserve"> </w:t>
      </w:r>
      <w:r w:rsidR="003E1B77">
        <w:rPr>
          <w:rFonts w:ascii="Times New Roman" w:hAnsi="Times New Roman" w:cs="Times New Roman"/>
          <w:bCs/>
          <w:sz w:val="24"/>
          <w:szCs w:val="24"/>
        </w:rPr>
        <w:t>14,5</w:t>
      </w:r>
      <w:r w:rsidR="00D83224">
        <w:rPr>
          <w:rFonts w:ascii="Times New Roman" w:hAnsi="Times New Roman" w:cs="Times New Roman"/>
          <w:bCs/>
          <w:sz w:val="24"/>
          <w:szCs w:val="24"/>
        </w:rPr>
        <w:t xml:space="preserve"> tūkst. eurų didėja kitos dotacijos Savivaldybės objektų priežiūros ir plėtros programos asignavimams</w:t>
      </w:r>
      <w:r w:rsidR="00753D61">
        <w:rPr>
          <w:rFonts w:ascii="Times New Roman" w:hAnsi="Times New Roman" w:cs="Times New Roman"/>
          <w:bCs/>
          <w:sz w:val="24"/>
          <w:szCs w:val="24"/>
        </w:rPr>
        <w:t>;</w:t>
      </w:r>
    </w:p>
    <w:p w14:paraId="00E9AD2F" w14:textId="76631EE5" w:rsidR="001A381A" w:rsidRPr="004842DA" w:rsidRDefault="004842DA"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rajono</w:t>
      </w:r>
      <w:r w:rsidR="00AA27F1">
        <w:rPr>
          <w:rFonts w:ascii="Times New Roman" w:hAnsi="Times New Roman" w:cs="Times New Roman"/>
          <w:bCs/>
          <w:sz w:val="24"/>
          <w:szCs w:val="24"/>
        </w:rPr>
        <w:t xml:space="preserve"> savivaldybės visuomenės sveikatos biurui 0,6 tūkst. eurų didinamos biudžetinių įstaigų pajamos asignavimams ir 1,1 tūkst. eurų </w:t>
      </w:r>
      <w:r w:rsidR="001C0810">
        <w:rPr>
          <w:rFonts w:ascii="Times New Roman" w:hAnsi="Times New Roman" w:cs="Times New Roman"/>
          <w:bCs/>
          <w:sz w:val="24"/>
          <w:szCs w:val="24"/>
        </w:rPr>
        <w:t>specialios tikslinės dotacijos</w:t>
      </w:r>
      <w:r w:rsidR="00AA27F1">
        <w:rPr>
          <w:rFonts w:ascii="Times New Roman" w:hAnsi="Times New Roman" w:cs="Times New Roman"/>
          <w:bCs/>
          <w:sz w:val="24"/>
          <w:szCs w:val="24"/>
        </w:rPr>
        <w:t xml:space="preserve"> asignavimų išlaidoms perkeliama į asignavimus darbo užmokesčiui;</w:t>
      </w:r>
    </w:p>
    <w:p w14:paraId="5AC5F22F" w14:textId="0065FD33" w:rsidR="006541EF" w:rsidRDefault="0019121D"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Anykščių vaikų lopšeliui-darželiui „Eglutė“ </w:t>
      </w:r>
      <w:r w:rsidR="000C2B1C">
        <w:rPr>
          <w:rFonts w:ascii="Times New Roman" w:hAnsi="Times New Roman" w:cs="Times New Roman"/>
          <w:bCs/>
          <w:sz w:val="24"/>
          <w:szCs w:val="24"/>
        </w:rPr>
        <w:t>0,5</w:t>
      </w:r>
      <w:r w:rsidR="003818BC">
        <w:rPr>
          <w:rFonts w:ascii="Times New Roman" w:hAnsi="Times New Roman" w:cs="Times New Roman"/>
          <w:bCs/>
          <w:sz w:val="24"/>
          <w:szCs w:val="24"/>
        </w:rPr>
        <w:t xml:space="preserve"> tūkst. eurų </w:t>
      </w:r>
      <w:r w:rsidR="000C2B1C">
        <w:rPr>
          <w:rFonts w:ascii="Times New Roman" w:hAnsi="Times New Roman" w:cs="Times New Roman"/>
          <w:bCs/>
          <w:sz w:val="24"/>
          <w:szCs w:val="24"/>
        </w:rPr>
        <w:t>mažinama</w:t>
      </w:r>
      <w:r w:rsidR="003818BC">
        <w:rPr>
          <w:rFonts w:ascii="Times New Roman" w:hAnsi="Times New Roman" w:cs="Times New Roman"/>
          <w:bCs/>
          <w:sz w:val="24"/>
          <w:szCs w:val="24"/>
        </w:rPr>
        <w:t xml:space="preserve"> speciali tikslinė dotacija </w:t>
      </w:r>
      <w:r w:rsidR="000C2B1C">
        <w:rPr>
          <w:rFonts w:ascii="Times New Roman" w:hAnsi="Times New Roman" w:cs="Times New Roman"/>
          <w:bCs/>
          <w:sz w:val="24"/>
          <w:szCs w:val="24"/>
        </w:rPr>
        <w:t>socialinei paramai mokiniams</w:t>
      </w:r>
      <w:r w:rsidR="003818BC">
        <w:rPr>
          <w:rFonts w:ascii="Times New Roman" w:hAnsi="Times New Roman" w:cs="Times New Roman"/>
          <w:bCs/>
          <w:sz w:val="24"/>
          <w:szCs w:val="24"/>
        </w:rPr>
        <w:t xml:space="preserve"> ir </w:t>
      </w:r>
      <w:bookmarkStart w:id="8" w:name="_Hlk150352245"/>
      <w:r w:rsidR="000C2B1C">
        <w:rPr>
          <w:rFonts w:ascii="Times New Roman" w:hAnsi="Times New Roman" w:cs="Times New Roman"/>
          <w:bCs/>
          <w:sz w:val="24"/>
          <w:szCs w:val="24"/>
        </w:rPr>
        <w:t>0,7</w:t>
      </w:r>
      <w:r w:rsidR="003818BC">
        <w:rPr>
          <w:rFonts w:ascii="Times New Roman" w:hAnsi="Times New Roman" w:cs="Times New Roman"/>
          <w:bCs/>
          <w:sz w:val="24"/>
          <w:szCs w:val="24"/>
        </w:rPr>
        <w:t xml:space="preserve"> tūkst. eurų didinamos kitos dotacijos </w:t>
      </w:r>
      <w:bookmarkEnd w:id="8"/>
      <w:r w:rsidR="003818BC">
        <w:rPr>
          <w:rFonts w:ascii="Times New Roman" w:hAnsi="Times New Roman" w:cs="Times New Roman"/>
          <w:bCs/>
          <w:sz w:val="24"/>
          <w:szCs w:val="24"/>
        </w:rPr>
        <w:t>asignavimams darbo užmokesčiui;</w:t>
      </w:r>
    </w:p>
    <w:p w14:paraId="1BAFC412" w14:textId="5B236C92" w:rsidR="003818BC" w:rsidRPr="000C2B1C" w:rsidRDefault="0019121D"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3818BC">
        <w:rPr>
          <w:rFonts w:ascii="Times New Roman" w:hAnsi="Times New Roman" w:cs="Times New Roman"/>
          <w:bCs/>
          <w:sz w:val="24"/>
          <w:szCs w:val="24"/>
        </w:rPr>
        <w:t xml:space="preserve">Anykščių vaikų lopšeliui-darželiui „Spindulėlis“ </w:t>
      </w:r>
      <w:r w:rsidR="000C2B1C">
        <w:rPr>
          <w:rFonts w:ascii="Times New Roman" w:hAnsi="Times New Roman" w:cs="Times New Roman"/>
          <w:bCs/>
          <w:sz w:val="24"/>
          <w:szCs w:val="24"/>
        </w:rPr>
        <w:t>0,5 tūkst. eurų mažinama speciali tikslinė dotacija socialinei paramai mokiniams, 1,2 tūkst. eurų didinamos kitos dotacijos asignavimams, 1,5 tūkst. eurų mokymo reikmių asignavimų darbo užmokesčiui perkeliama į asignavimus ir 1,3 tūkst. eurų biudžeto lėšų asignavimų darbo užmokesčiui perkeliama į asignavimus;</w:t>
      </w:r>
    </w:p>
    <w:p w14:paraId="276AD1ED" w14:textId="53B07D45" w:rsidR="000C2B1C" w:rsidRDefault="0019121D"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0C2B1C">
        <w:rPr>
          <w:rFonts w:ascii="Times New Roman" w:hAnsi="Times New Roman" w:cs="Times New Roman"/>
          <w:bCs/>
          <w:sz w:val="24"/>
          <w:szCs w:val="24"/>
        </w:rPr>
        <w:lastRenderedPageBreak/>
        <w:t>Anykščių vaikų lopšeliui-darželiui „Žiogelis“</w:t>
      </w:r>
      <w:r w:rsidR="003818BC" w:rsidRPr="000C2B1C">
        <w:rPr>
          <w:rFonts w:ascii="Times New Roman" w:hAnsi="Times New Roman" w:cs="Times New Roman"/>
          <w:bCs/>
          <w:sz w:val="24"/>
          <w:szCs w:val="24"/>
        </w:rPr>
        <w:t xml:space="preserve"> </w:t>
      </w:r>
      <w:r w:rsidR="000C2B1C">
        <w:rPr>
          <w:rFonts w:ascii="Times New Roman" w:hAnsi="Times New Roman" w:cs="Times New Roman"/>
          <w:bCs/>
          <w:sz w:val="24"/>
          <w:szCs w:val="24"/>
        </w:rPr>
        <w:t>0,5 tūkst. eurų mažinama speciali tikslinė dotacija socialinei paramai mokiniams, 0,7 tūkst. eurų didinamos kitos dotacijos asignavimams, 7,1 tūkst. eurų mokymo reikmių asignavimų darbo užmokesčiui perkeliama į asignavimus ir 4,7 tūkst. eurų biudžeto lėšų asignavimų darbo užmokesčiui perkeliama į asignavimus;</w:t>
      </w:r>
    </w:p>
    <w:p w14:paraId="03DB83BA" w14:textId="6C91671C" w:rsidR="0019121D" w:rsidRPr="000C2B1C" w:rsidRDefault="0019121D"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0C2B1C">
        <w:rPr>
          <w:rFonts w:ascii="Times New Roman" w:hAnsi="Times New Roman" w:cs="Times New Roman"/>
          <w:bCs/>
          <w:sz w:val="24"/>
          <w:szCs w:val="24"/>
        </w:rPr>
        <w:t xml:space="preserve">Anykščių lopšeliui-darželiui „Žilvitis“ </w:t>
      </w:r>
      <w:r w:rsidR="000C2B1C">
        <w:rPr>
          <w:rFonts w:ascii="Times New Roman" w:hAnsi="Times New Roman" w:cs="Times New Roman"/>
          <w:bCs/>
          <w:sz w:val="24"/>
          <w:szCs w:val="24"/>
        </w:rPr>
        <w:t>0,8 tūkst. eurų mažinama speciali tikslinė dotacija socialinei paramai mokiniams, 2,5 tūkst. eurų didinamos kitos dotacijos asignavimams, iš jų 2 tūkst. eurų asignavimams darbo užmokesčiui 2,3 tūkst. eurų mokymo reikmių asignavimų darbo užmokesčiui perkeliama į asignavimus ir 4,3 tūkst. eurų biudžeto lėšų asignavimų darbo užmokesčiui perkeliama į asignavimus;</w:t>
      </w:r>
      <w:bookmarkStart w:id="9" w:name="_Hlk150352653"/>
    </w:p>
    <w:bookmarkEnd w:id="9"/>
    <w:p w14:paraId="03EFA15A" w14:textId="77777777" w:rsidR="000C2B1C" w:rsidRDefault="0019121D"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0C2B1C">
        <w:rPr>
          <w:rFonts w:ascii="Times New Roman" w:hAnsi="Times New Roman" w:cs="Times New Roman"/>
          <w:bCs/>
          <w:sz w:val="24"/>
          <w:szCs w:val="24"/>
        </w:rPr>
        <w:t xml:space="preserve">Antano Vienuolio progimnazijai </w:t>
      </w:r>
      <w:bookmarkStart w:id="10" w:name="_Hlk152680450"/>
      <w:r w:rsidR="000C2B1C">
        <w:rPr>
          <w:rFonts w:ascii="Times New Roman" w:hAnsi="Times New Roman" w:cs="Times New Roman"/>
          <w:bCs/>
          <w:sz w:val="24"/>
          <w:szCs w:val="24"/>
        </w:rPr>
        <w:t>2,7 tūkst. eurų mažinama speciali tikslinė dotacija socialinei paramai mokiniams;</w:t>
      </w:r>
    </w:p>
    <w:bookmarkEnd w:id="10"/>
    <w:p w14:paraId="36C31D36" w14:textId="77777777" w:rsidR="00FB3A4B" w:rsidRDefault="00727D2F"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FB3A4B">
        <w:rPr>
          <w:rFonts w:ascii="Times New Roman" w:hAnsi="Times New Roman" w:cs="Times New Roman"/>
          <w:bCs/>
          <w:sz w:val="24"/>
          <w:szCs w:val="24"/>
        </w:rPr>
        <w:t xml:space="preserve">Antano Baranausko pagrindinei mokyklai </w:t>
      </w:r>
      <w:r w:rsidR="00FB3A4B">
        <w:rPr>
          <w:rFonts w:ascii="Times New Roman" w:hAnsi="Times New Roman" w:cs="Times New Roman"/>
          <w:bCs/>
          <w:sz w:val="24"/>
          <w:szCs w:val="24"/>
        </w:rPr>
        <w:t>6 tūkst. eurų mažinama speciali tikslinė dotacija socialinei paramai mokiniams ir 0,7 tūkst. eurų didinamos kitos dotacijos asignavimams;</w:t>
      </w:r>
    </w:p>
    <w:p w14:paraId="6BFE909E" w14:textId="7AB17ADF" w:rsidR="00FB3A4B" w:rsidRDefault="00FB3A4B"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FB3A4B">
        <w:rPr>
          <w:rFonts w:ascii="Times New Roman" w:hAnsi="Times New Roman" w:cs="Times New Roman"/>
          <w:bCs/>
          <w:sz w:val="24"/>
          <w:szCs w:val="24"/>
        </w:rPr>
        <w:t xml:space="preserve"> </w:t>
      </w:r>
      <w:r w:rsidR="0019121D" w:rsidRPr="00FB3A4B">
        <w:rPr>
          <w:rFonts w:ascii="Times New Roman" w:hAnsi="Times New Roman" w:cs="Times New Roman"/>
          <w:bCs/>
          <w:sz w:val="24"/>
          <w:szCs w:val="24"/>
        </w:rPr>
        <w:t xml:space="preserve">Kavarsko pagrindinei mokyklai-daugiafunkciam centrui </w:t>
      </w:r>
      <w:r>
        <w:rPr>
          <w:rFonts w:ascii="Times New Roman" w:hAnsi="Times New Roman" w:cs="Times New Roman"/>
          <w:bCs/>
          <w:sz w:val="24"/>
          <w:szCs w:val="24"/>
        </w:rPr>
        <w:t>2,5 tūkst. eurų mažinama speciali tikslinė dotacija socialinei paramai mokiniams;</w:t>
      </w:r>
    </w:p>
    <w:p w14:paraId="75E1E8D4" w14:textId="3A58B4D2" w:rsidR="00FB3A4B" w:rsidRDefault="00C26F1A"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FB3A4B">
        <w:rPr>
          <w:rFonts w:ascii="Times New Roman" w:hAnsi="Times New Roman" w:cs="Times New Roman"/>
          <w:bCs/>
          <w:sz w:val="24"/>
          <w:szCs w:val="24"/>
        </w:rPr>
        <w:t xml:space="preserve">Svėdasų Juozo Tumo-Vaižganto gimnazijai  </w:t>
      </w:r>
      <w:r w:rsidR="00FB3A4B">
        <w:rPr>
          <w:rFonts w:ascii="Times New Roman" w:hAnsi="Times New Roman" w:cs="Times New Roman"/>
          <w:bCs/>
          <w:sz w:val="24"/>
          <w:szCs w:val="24"/>
        </w:rPr>
        <w:t>0,9 tūkst. eurų mažinama speciali tikslinė dotacija socialinei paramai mokiniams ir 0,2 tūkst. eurų didinamos kitos dotacijos asignavimams darbo užmokesčiui;</w:t>
      </w:r>
    </w:p>
    <w:p w14:paraId="42168B11" w14:textId="3EE45029" w:rsidR="005E1663" w:rsidRPr="00FB3A4B" w:rsidRDefault="0019121D"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FB3A4B">
        <w:rPr>
          <w:rFonts w:ascii="Times New Roman" w:hAnsi="Times New Roman" w:cs="Times New Roman"/>
          <w:bCs/>
          <w:sz w:val="24"/>
          <w:szCs w:val="24"/>
        </w:rPr>
        <w:t xml:space="preserve">Troškūnų Kazio Inčiūros gimnazijai </w:t>
      </w:r>
      <w:r w:rsidR="00FB3A4B">
        <w:rPr>
          <w:rFonts w:ascii="Times New Roman" w:hAnsi="Times New Roman" w:cs="Times New Roman"/>
          <w:bCs/>
          <w:sz w:val="24"/>
          <w:szCs w:val="24"/>
        </w:rPr>
        <w:t>1,7 tūkst. eurų mažinama speciali tikslinė dotacija socialinei paramai mokiniams;</w:t>
      </w:r>
    </w:p>
    <w:p w14:paraId="142EE745" w14:textId="0D0C08D4" w:rsidR="005E1663" w:rsidRPr="00FB3A4B" w:rsidRDefault="00542C8F" w:rsidP="0039494B">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121D">
        <w:rPr>
          <w:rFonts w:ascii="Times New Roman" w:hAnsi="Times New Roman" w:cs="Times New Roman"/>
          <w:bCs/>
          <w:sz w:val="24"/>
          <w:szCs w:val="24"/>
        </w:rPr>
        <w:t>An</w:t>
      </w:r>
      <w:r w:rsidR="00FB3A4B">
        <w:rPr>
          <w:rFonts w:ascii="Times New Roman" w:hAnsi="Times New Roman" w:cs="Times New Roman"/>
          <w:bCs/>
          <w:sz w:val="24"/>
          <w:szCs w:val="24"/>
        </w:rPr>
        <w:t>tano Baranausko ir Antano Vienuolio-Žukausko memorialiniam muziejui</w:t>
      </w:r>
      <w:r w:rsidRPr="0019121D">
        <w:rPr>
          <w:rFonts w:ascii="Times New Roman" w:hAnsi="Times New Roman" w:cs="Times New Roman"/>
          <w:bCs/>
          <w:sz w:val="24"/>
          <w:szCs w:val="24"/>
        </w:rPr>
        <w:t xml:space="preserve"> </w:t>
      </w:r>
      <w:r w:rsidR="005E1663">
        <w:rPr>
          <w:rFonts w:ascii="Times New Roman" w:hAnsi="Times New Roman" w:cs="Times New Roman"/>
          <w:bCs/>
          <w:sz w:val="24"/>
          <w:szCs w:val="24"/>
        </w:rPr>
        <w:t>2</w:t>
      </w:r>
      <w:r w:rsidR="00FB3A4B">
        <w:rPr>
          <w:rFonts w:ascii="Times New Roman" w:hAnsi="Times New Roman" w:cs="Times New Roman"/>
          <w:bCs/>
          <w:sz w:val="24"/>
          <w:szCs w:val="24"/>
        </w:rPr>
        <w:t>5,2</w:t>
      </w:r>
      <w:r w:rsidRPr="0019121D">
        <w:rPr>
          <w:rFonts w:ascii="Times New Roman" w:hAnsi="Times New Roman" w:cs="Times New Roman"/>
          <w:bCs/>
          <w:sz w:val="24"/>
          <w:szCs w:val="24"/>
        </w:rPr>
        <w:t xml:space="preserve"> tūkst. eurų didinamos biudžetinių įstaigų pajamos asignavimams</w:t>
      </w:r>
      <w:r w:rsidR="00FB3A4B">
        <w:rPr>
          <w:rFonts w:ascii="Times New Roman" w:hAnsi="Times New Roman" w:cs="Times New Roman"/>
          <w:bCs/>
          <w:sz w:val="24"/>
          <w:szCs w:val="24"/>
        </w:rPr>
        <w:t>.</w:t>
      </w:r>
    </w:p>
    <w:p w14:paraId="3244A396" w14:textId="328D90D3" w:rsidR="00A16BA5" w:rsidRPr="00A16BA5" w:rsidRDefault="00A16BA5" w:rsidP="0039494B">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3. Pakeisti 1.2 papunktį ir jį išdėstyti taip:</w:t>
      </w:r>
    </w:p>
    <w:p w14:paraId="0E448FAE" w14:textId="35144C1B" w:rsidR="00A16BA5" w:rsidRPr="00A16BA5" w:rsidRDefault="00A16BA5" w:rsidP="0039494B">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„1.2. Anykščių rajono biudžetinių įstaigų pajamų įmokas į 202</w:t>
      </w:r>
      <w:r>
        <w:rPr>
          <w:rFonts w:ascii="Times New Roman" w:hAnsi="Times New Roman" w:cs="Times New Roman"/>
          <w:bCs/>
          <w:sz w:val="24"/>
          <w:szCs w:val="24"/>
        </w:rPr>
        <w:t>3</w:t>
      </w:r>
      <w:r w:rsidRPr="00A16BA5">
        <w:rPr>
          <w:rFonts w:ascii="Times New Roman" w:hAnsi="Times New Roman" w:cs="Times New Roman"/>
          <w:bCs/>
          <w:sz w:val="24"/>
          <w:szCs w:val="24"/>
        </w:rPr>
        <w:t xml:space="preserve"> metų Anykščių rajono savivaldybės biudžetą – 1</w:t>
      </w:r>
      <w:r w:rsidR="00DC2081">
        <w:rPr>
          <w:rFonts w:ascii="Times New Roman" w:hAnsi="Times New Roman" w:cs="Times New Roman"/>
          <w:bCs/>
          <w:sz w:val="24"/>
          <w:szCs w:val="24"/>
        </w:rPr>
        <w:t>3</w:t>
      </w:r>
      <w:r w:rsidR="00FB3A4B">
        <w:rPr>
          <w:rFonts w:ascii="Times New Roman" w:hAnsi="Times New Roman" w:cs="Times New Roman"/>
          <w:bCs/>
          <w:sz w:val="24"/>
          <w:szCs w:val="24"/>
        </w:rPr>
        <w:t>93</w:t>
      </w:r>
      <w:r w:rsidR="00922693">
        <w:rPr>
          <w:rFonts w:ascii="Times New Roman" w:hAnsi="Times New Roman" w:cs="Times New Roman"/>
          <w:bCs/>
          <w:sz w:val="24"/>
          <w:szCs w:val="24"/>
        </w:rPr>
        <w:t>,2</w:t>
      </w:r>
      <w:r w:rsidRPr="00A16BA5">
        <w:rPr>
          <w:rFonts w:ascii="Times New Roman" w:hAnsi="Times New Roman" w:cs="Times New Roman"/>
          <w:bCs/>
          <w:sz w:val="24"/>
          <w:szCs w:val="24"/>
        </w:rPr>
        <w:t xml:space="preserve"> tūkst. eurų.“, nes</w:t>
      </w:r>
      <w:r w:rsidR="005E1663">
        <w:rPr>
          <w:rFonts w:ascii="Times New Roman" w:hAnsi="Times New Roman" w:cs="Times New Roman"/>
          <w:bCs/>
          <w:sz w:val="24"/>
          <w:szCs w:val="24"/>
        </w:rPr>
        <w:t xml:space="preserve"> </w:t>
      </w:r>
      <w:r w:rsidR="00FB3A4B" w:rsidRPr="0019121D">
        <w:rPr>
          <w:rFonts w:ascii="Times New Roman" w:hAnsi="Times New Roman" w:cs="Times New Roman"/>
          <w:bCs/>
          <w:sz w:val="24"/>
          <w:szCs w:val="24"/>
        </w:rPr>
        <w:t>An</w:t>
      </w:r>
      <w:r w:rsidR="00FB3A4B">
        <w:rPr>
          <w:rFonts w:ascii="Times New Roman" w:hAnsi="Times New Roman" w:cs="Times New Roman"/>
          <w:bCs/>
          <w:sz w:val="24"/>
          <w:szCs w:val="24"/>
        </w:rPr>
        <w:t xml:space="preserve">tano Baranausko ir Antano Vienuolio-Žukausko memorialiniam muziejus 25,2 </w:t>
      </w:r>
      <w:r w:rsidRPr="00A16BA5">
        <w:rPr>
          <w:rFonts w:ascii="Times New Roman" w:hAnsi="Times New Roman" w:cs="Times New Roman"/>
          <w:bCs/>
          <w:sz w:val="24"/>
          <w:szCs w:val="24"/>
        </w:rPr>
        <w:t xml:space="preserve"> tūkst. eurų</w:t>
      </w:r>
      <w:r w:rsidR="00FB3A4B">
        <w:rPr>
          <w:rFonts w:ascii="Times New Roman" w:hAnsi="Times New Roman" w:cs="Times New Roman"/>
          <w:bCs/>
          <w:sz w:val="24"/>
          <w:szCs w:val="24"/>
        </w:rPr>
        <w:t xml:space="preserve"> ir Anykščių rajono savivaldybės visuomenės sveikatos biuras 0,6 tūkst. eurų</w:t>
      </w:r>
      <w:r w:rsidRPr="00A16BA5">
        <w:rPr>
          <w:rFonts w:ascii="Times New Roman" w:hAnsi="Times New Roman" w:cs="Times New Roman"/>
          <w:bCs/>
          <w:sz w:val="24"/>
          <w:szCs w:val="24"/>
        </w:rPr>
        <w:t xml:space="preserve"> didina biudžetinių įstaigų pajamas.</w:t>
      </w:r>
    </w:p>
    <w:p w14:paraId="7748C60C" w14:textId="1826B618" w:rsidR="00A16BA5" w:rsidRPr="00A16BA5" w:rsidRDefault="00A16BA5" w:rsidP="0039494B">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4. Pakeisti 1 priedą ir jį išdėstyti nauja redakcija (pridedama).</w:t>
      </w:r>
    </w:p>
    <w:p w14:paraId="3DE2B145" w14:textId="4681771C" w:rsidR="00A16BA5" w:rsidRPr="00A16BA5" w:rsidRDefault="00A16BA5" w:rsidP="0039494B">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5. Pakeisti 2 priedą ir jį išdėstyti nauja redakcija (pridedama).</w:t>
      </w:r>
    </w:p>
    <w:p w14:paraId="496C0491" w14:textId="0F7FB0C9" w:rsidR="00C14C50" w:rsidRDefault="00A16BA5" w:rsidP="0039494B">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 xml:space="preserve">6. Pakeisti 3 priedą ir jį išdėstyti nauja redakcija (pridedama).       </w:t>
      </w:r>
    </w:p>
    <w:p w14:paraId="1BF621BA" w14:textId="14535C17" w:rsidR="0061055B" w:rsidRPr="00AD5A9C" w:rsidRDefault="000423BA" w:rsidP="0039494B">
      <w:pPr>
        <w:pStyle w:val="HTMLiankstoformatuotas"/>
        <w:tabs>
          <w:tab w:val="left" w:pos="851"/>
        </w:tabs>
        <w:spacing w:line="360" w:lineRule="auto"/>
        <w:ind w:firstLine="720"/>
        <w:jc w:val="both"/>
        <w:rPr>
          <w:rFonts w:ascii="Times New Roman" w:hAnsi="Times New Roman" w:cs="Times New Roman"/>
          <w:bCs/>
          <w:sz w:val="24"/>
          <w:szCs w:val="24"/>
        </w:rPr>
      </w:pPr>
      <w:bookmarkStart w:id="11"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11"/>
    <w:p w14:paraId="1352A211" w14:textId="77777777" w:rsidR="00C03E17" w:rsidRDefault="00C03E17" w:rsidP="00750517">
      <w:pPr>
        <w:pStyle w:val="Pagrindinistekstas"/>
        <w:spacing w:line="360" w:lineRule="auto"/>
        <w:rPr>
          <w:bCs w:val="0"/>
          <w:szCs w:val="24"/>
        </w:rPr>
      </w:pPr>
    </w:p>
    <w:p w14:paraId="65AB0B3F" w14:textId="1BA7FF1D"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39494B">
        <w:rPr>
          <w:bCs w:val="0"/>
          <w:szCs w:val="24"/>
        </w:rPr>
        <w:tab/>
      </w:r>
      <w:r w:rsidR="00033DB7">
        <w:rPr>
          <w:bCs w:val="0"/>
          <w:szCs w:val="24"/>
        </w:rPr>
        <w:t>Kęstutis Tubis</w:t>
      </w:r>
    </w:p>
    <w:p w14:paraId="4A10C32C" w14:textId="16F2AFD7" w:rsidR="0039494B" w:rsidRDefault="0039494B">
      <w:pPr>
        <w:rPr>
          <w:b/>
          <w:bCs/>
        </w:rPr>
      </w:pPr>
      <w:r>
        <w:rPr>
          <w:b/>
        </w:rPr>
        <w:br w:type="page"/>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33977870"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5288C8C0"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EC08D8">
          <w:t>gruodžio</w:t>
        </w:r>
        <w:r w:rsidR="00CA4658" w:rsidRPr="00197C0D">
          <w:t xml:space="preserve"> </w:t>
        </w:r>
        <w:r w:rsidR="00EC08D8">
          <w:t>14</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4AC824FF" w14:textId="3F5D8FE8" w:rsidR="00E6147A" w:rsidRPr="00381DF6" w:rsidRDefault="00E6147A" w:rsidP="00E6147A">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3</w:t>
      </w:r>
      <w:r w:rsidRPr="00197C0D">
        <w:rPr>
          <w:bCs/>
        </w:rPr>
        <w:t xml:space="preserve"> metų valstybės biudžeto ir savivaldybių biudžetų finansinių rodiklių patvirtinimo įstatymo 3 straipsnio 3 dalimi</w:t>
      </w:r>
      <w:r>
        <w:rPr>
          <w:bCs/>
        </w:rPr>
        <w:t xml:space="preserve">, Asmens sveikatos priežiūros įstaigų patirtų išlaidų, susijusių su išeitinių išmokų ir kompensacijų už nepanaudotas atostogas išmokėjimu įgyvendinant greitosios medicinos pagalbos tarnybos pertvarką, kompensavimo priedu, patvirtintu Lietuvos Respublikos sveikatos apsaugos ministro 2023 m. lapkričio 20 d. įsakymu Nr. V-1186 „Dėl lėšų skyrimo asmens sveikatos priežiūros įtaigoms“, 1 punktu,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2023 metais paskirstymo savivaldybių administracijoms, patvirtinto Lietuvos Respublikos socialinės apsaugos ir darbo ministro 2023 m. lapkričio 24 d. įsakymu Nr. A1-779 „Dėl Lietuvos Respublikos socialinės apsaugos ir darbo ministro 2022 m. gruodžio 7 d. įsakymo Nr. A1-824 „Dėl Lietuvos Respublikos valstybės biudžeto specialių tikslinių dotacijų savivaldybių biudžetams socialinėms išmokoms ir kompensacijoms skaičiuoti ir mokėti, skirtų paramai mirties atveju užtikrinti, ir specialių tikslinių dotacijų savivaldybių biudžetams socialinei paramai mokiniams teikti 2023 metais paskirstymo savivaldybių administracijoms bei jų panaudojimo tikslo pasiekimo 2023 metais vertinimo kriterijų patvirtinimo“ pakeitimo“, 15 punktu, Finansuojamų projektų, patvirtintų Lietuvos Respublikos aplinkos ministerijos Aplinkos projektų valdymo agentūros direktoriaus 2023 m. </w:t>
      </w:r>
      <w:r>
        <w:rPr>
          <w:bCs/>
        </w:rPr>
        <w:lastRenderedPageBreak/>
        <w:t xml:space="preserve">lapkričio 14 d. įsakymu Nr. T1-416 „Dėl finansavimo atliekų prevencijos ir tvarkymo programos lėšų naudojimo 2023–2025 metais priemonių plano, patvirtinto Lietuvos Respublikos aplinkos ministro 2023 m. vasario 14 d. įsakymo Nr. V-19 „Dėl atliekų prevencijos ir tvarkymo programos lėšų paskirstymo priemonių plano 2023–2025 metams patvirtinimo“, 1.4 papunkčio priemonei „Subsidijos ir dotacijos namų ūkiuose susidariusioms asbesto atliekoms tvarkyti“ skyrimo“, 31 punktu, Lietuvos Respublikos valstybės biudžeto specialių tikslinių dotacijų savivaldybių biudžetams jaunimo politikos įgyvendinimo funkcijai užtikrinti 2023 metais paskirstymo savivaldybių administracijoms, patvirtinto Lietuvos Respublikos socialinės apsaugos ir darbo ministro 2023 m. lapkričio 16 d. įsakymu Nr. A1-750 „Dėl Socialinės apsaugos ir darbo ministro 2022 m. gruodžio 12 d. įsakymo Nr. A1-843 „Dėl Lietuvos Respublikos valstybės biudžeto specialių tikslinių dotacijų savivaldybių biudžetams jaunimo teisių apsaugai užtikrinti 2023 metais paskirstymo savivaldybių administracijoms ir jų panaudojimo tikslo pasiekimo 2023 metais vertinimo kriterijų patvirtinimo“ pakeitimo“, 4 punktu, Lietuvos Respublikos valstybės biudžeto lėšų akredituotai vaikų dienos socialinei priežiūrai organizuoti, teikti ir administruoti 2023 metais paskirstymo savivaldybių administracijoms, patvirtinto Lietuvos Respublikos socialinės apsaugos ir darbo ministro 2023 m. lapkričio 16 d. įsakymu Nr. A1-752 „Dėl Lietuvos Respublikos socialinės apsaugos ir darbo ministro 2022 m. gruodžio 27 d. įsakymo Nr. A1-887 „Dėl Lietuvos Respublikos valstybės biudžeto lėšų akredituotai vaikų dienos socialinei priežiūrai organizuoti, teikti ir administruoti 2023 metais paskirstymo savivaldybių administracijoms“ pakeitimo“, 4 punktu, Valstybės vardu pasiskolintų lėšų paskirstymo savivaldybių administracijoms išlaidoms, patirtoms 2023 metų III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2023 m. lapkričio 10 d. įsakymu Nr. A1-735 „Dėl valstybės vardu pasiskolintų lėšų paskirstymo savivaldybių administracijoms išlaidoms, patirtoms 2023 metų III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15 punktu, Valstybės vardu pasiskolintų lėšų paskirstymo savivaldybių administracijoms išlaidoms, patirtoms ir planuojamoms patirti  2023 metų IV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patvirtinto Lietuvos Respublikos socialinės apsaugos ir darbo ministro 2023 m. gruodžio 4 d. įsakymu Nr. A1-787 „Dėl valstybės vardu pasiskolintų lėšų </w:t>
      </w:r>
      <w:r>
        <w:rPr>
          <w:bCs/>
        </w:rPr>
        <w:lastRenderedPageBreak/>
        <w:t xml:space="preserve">paskirstymo savivaldybių administracijoms išlaidoms, patirtoms ir planuojamoms patirti 2023 metų IV ketvirtį mokant laidojimo pašalpą pagal Lietuvos Respublikos paramos mirties atveju įstatymą ir teikiant socialinę paramą mokiniams pagal Lietuvos Respublikos socialinės paramos mokiniams įstatymą užsieniečiams, pasitraukusiems iš Ukrainos dėl Rusijos Federacijos karinių veiksmų Ukrainoje, padengti“, 15 punktu, </w:t>
      </w:r>
      <w:r>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lapkričio mėnesio paskirstymo savivaldybių administracijoms, patvirtinto Lietuvos Respublikos socialinės apsaugos ir darbo ministerijos kanclerio 2023 m. lapkričio 10 d. potvarkiu Nr. A3-153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lapkričio mėnesio paskirstymo savivaldybių administracijoms“, 10 punktu,</w:t>
      </w:r>
      <w:r>
        <w:rPr>
          <w:bCs/>
        </w:rPr>
        <w:t xml:space="preserve"> </w:t>
      </w:r>
      <w:r>
        <w:t xml:space="preserve">Valstybės biudžeto lėšų kompensacijoms už būsto suteikimą užsieniečiams, pasitraukusiems iš Ukrainos dėl Rusijos Federacijos karinės agresijos, finansuoti 2023 m. lapkričio mėnesį paskirstymo savivaldybių administracijoms, patvirtinto Lietuvos Respublikos socialinės apsaugos ir darbo ministerijos kanclerio 2023 m. lapkričio 13 d. potvarkiu Nr. A3-157 „Dėl valstybės biudžeto lėšų kompensacijoms už būsto suteikimą užsieniečiams, pasitraukusiems iš Ukrainos dėl Rusijos Federacijos karinės agresijos, finansuoti 2023 m. lapkričio mėnesį paskirstymo savivaldybių administracijoms“, 15 punktu, Lietuvos Respublikos valstybės biudžeto specialių tikslinių dotacijų, skirtų socialinėms paslaugoms finansuoti, savivaldybių biudžetams 2023 metais paskirstymo savivaldybių administracijoms, patvirtinto Lietuvos Respublikos socialinės apsaugos ir darbo ministro 2023 m. spalio 24 d. įsakymu Nr. A1-695 „Dėl Lietuvos Respublikos socialinės apsaugos ir darbo ministro 2022 m. gruodžio 8 d. įsakymo Nr. A1-833 „Dėl Lietuvos Respublikos valstybės biudžeto specialių tikslinių dotacijų, skirtų socialinėms paslaugoms finansuoti, savivaldybių biudžetams 2023 metais paskirstymo savivaldybių administracijoms ir jų panaudojimo tikslo pasiekimo 2023 metais vertinimo kriterijų patvirtinimo“ pakeitimo“, 15 punktu, Valstybės vardu pasiskolintų lėšų paskirstymo savivaldybių administracijoms išlaidoms, patirtoms 2023 metų III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2023 m. lapkričio 10 d. įsakymu Nr. A1-736 „Dėl valstybės vardu pasiskolintų lėšų paskirstymo savivaldybių administracijoms išlaidoms, patirtoms 2023 metų III ketvirtį teikiant socialinę paramą, skiriamą vadovaujantis Lietuvos </w:t>
      </w:r>
      <w:r>
        <w:lastRenderedPageBreak/>
        <w:t>Respublikos piniginės socialinės paramos nepasiturintiems gyventojams įstatymu, užsieniečiams, pasitraukusiems iš Ukrainos dėl Rusijos Federacijos karinių veiksmų Ukrainoje, padengti“, 15 punktu,</w:t>
      </w:r>
      <w:r w:rsidRPr="00532D77">
        <w:t xml:space="preserve"> </w:t>
      </w:r>
      <w:r>
        <w:t>Valstybės vardu pasiskolintų lėšų paskirstymo savivaldybių administracijoms išlaidoms, patirtoms ir planuojamoms patirti 2023 metų IV ketvirtį teikiant socialinę pašalpą, būsto šildymo išlaidų, geriamojo vandens išlaidų ir karšto vandens išlaidų kompensacijas, skiriamas vadovaujantis Lietuvos Respublikos piniginės socialinės paramos nepasiturintiems gyventojams įstatymu, užsieniečiams, pasitraukusiems iš Ukrainos dėl Rusijos Federacijos karinių veiksmų Ukrainoje, padengti, patvirtinto Lietuvos Respublikos socialinės apsaugos ir darbo ministro 2023 m. gruodžio 4 d. įsakymu Nr. A1-788 „Dėl valstybės vardu pasiskolintų lėšų paskirstymo savivaldybių administracijoms išlaidoms, patirtoms ir planuojamoms patirti 2023 metų IV ketvirtį teikiant socialinę paramą, skiriamą vadovaujantis Lietuvos Respublikos piniginės socialinės paramos nepasiturintiems gyventojams įstatymu, užsieniečiams, pasitraukusiems iš Ukrainos dėl Rusijos Federacijos karinių veiksmų Ukrainoje, padengti“, 15 punktu, Valstybės vardu pasiskolintų lėšų paskirstymo savivaldybių administracijoms išlaidoms, patirtoms 2023 m. III ketvirtį teikiant paramą būstui išsinuomoti pagal Lietuvos Respublikos paramos būstui įsigyti ar išsinuomoti įstatymą užsieniečiams, pasitraukusiems iš Ukrainos dėl Rusijos Federacijos karinių veiksmų Ukrainoje, padengti, patvirtinto Lietuvos Respublikos socialinės apsaugos ir darbo ministro 2023 m. lapkričio 10 d. įsakymu Nr. A1-732 „Dėl valstybės vardu pasiskolintų lėšų paskirstymo savivaldybių administracijoms išlaidoms, patirtoms 2023 metų III ketvirtį teikiant paramą būstui išsinuomoti pagal Lietuvos Respublikos paramos būstui įsigyti ar išsinuomoti įstatymą užsieniečiams, pasitraukusiems iš Ukrainos dėl Rusijos Federacijos karinių veiksmų Ukrainoje, padengti“, 11 punktu,</w:t>
      </w:r>
      <w:r w:rsidRPr="00A73662">
        <w:t xml:space="preserve"> </w:t>
      </w:r>
      <w:r>
        <w:t xml:space="preserve">Vaikų, atvykusių į Lietuvos Respubliką iš Ukrainos dėl Rusijos Federacijos karinių veiksmų Ukrainoje, ugdymo ir pavėžėjimo į mokyklą ir atgal finansavimo tvarkos aprašo, patvirtinto Lietuvos Respublikos švietimo, mokslo ir sporto ministro 2023 m. gruodžio 1 d. įsakymu Nr. V-1522 „Dėl švietimo, mokslo ir sporto ministro 2022 m. balandžio 1 d. įsakymo Nr. V-491 „Dėl vaikų, atvykusių į Lietuvos Respubliką iš Ukrainos dėl Rusijos Federacijos karinių veiksmų Ukrainoje, ugdymo ir pavėžėjimo į mokyklą ir atgal finansavimo tvarkos aprašo patvirtinimo“ pakeitimo“, 17 punktu,  </w:t>
      </w:r>
      <w:r w:rsidRPr="00197C0D">
        <w:rPr>
          <w:bCs/>
        </w:rPr>
        <w:t xml:space="preserve">atsižvelgdama </w:t>
      </w:r>
      <w:r>
        <w:rPr>
          <w:bCs/>
        </w:rPr>
        <w:t xml:space="preserve">į Anykščių rajono savivaldybės mero 2023 m. gruodžio </w:t>
      </w:r>
      <w:r w:rsidR="00DE2A3B">
        <w:rPr>
          <w:bCs/>
        </w:rPr>
        <w:t>5</w:t>
      </w:r>
      <w:r>
        <w:rPr>
          <w:bCs/>
        </w:rPr>
        <w:t xml:space="preserve"> d. potvarkį</w:t>
      </w:r>
      <w:r w:rsidRPr="00197C0D">
        <w:rPr>
          <w:bCs/>
        </w:rPr>
        <w:t xml:space="preserve"> </w:t>
      </w:r>
      <w:r>
        <w:rPr>
          <w:bCs/>
        </w:rPr>
        <w:t>Nr. 1-MP-</w:t>
      </w:r>
      <w:r w:rsidR="00DE2A3B">
        <w:rPr>
          <w:bCs/>
        </w:rPr>
        <w:t xml:space="preserve">373 </w:t>
      </w:r>
      <w:r>
        <w:rPr>
          <w:bCs/>
        </w:rPr>
        <w:t xml:space="preserve">„Dėl pasiūlymo Anykščių rajono savivaldybės tarybai tikslinti 2023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6EB35609"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2023 m. vasario 2 d. sprendim</w:t>
      </w:r>
      <w:r w:rsidRPr="00E958B4">
        <w:rPr>
          <w:bCs/>
        </w:rPr>
        <w:t>ą</w:t>
      </w:r>
      <w:r w:rsidRPr="00E958B4">
        <w:rPr>
          <w:bCs/>
          <w:color w:val="000000"/>
        </w:rPr>
        <w:t xml:space="preserve"> Nr. 1-TS-33 „Dėl Anykščių rajono savivaldybės 2023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6DF04320"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8D4992" w:rsidRPr="00D16A3C">
        <w:rPr>
          <w:rFonts w:ascii="Times New Roman" w:hAnsi="Times New Roman" w:cs="Times New Roman"/>
          <w:bCs/>
          <w:strike/>
          <w:sz w:val="24"/>
          <w:szCs w:val="24"/>
        </w:rPr>
        <w:t>51 130,9</w:t>
      </w:r>
      <w:r w:rsidR="008D4992" w:rsidRPr="00D16A3C">
        <w:rPr>
          <w:rFonts w:ascii="Times New Roman" w:hAnsi="Times New Roman" w:cs="Times New Roman"/>
          <w:bCs/>
          <w:sz w:val="24"/>
          <w:szCs w:val="24"/>
        </w:rPr>
        <w:t xml:space="preserve"> </w:t>
      </w:r>
      <w:r w:rsidR="00D16A3C" w:rsidRPr="00D16A3C">
        <w:rPr>
          <w:rFonts w:ascii="Times New Roman" w:hAnsi="Times New Roman" w:cs="Times New Roman"/>
          <w:b/>
          <w:sz w:val="24"/>
          <w:szCs w:val="24"/>
        </w:rPr>
        <w:t>51 1</w:t>
      </w:r>
      <w:r w:rsidR="00FC099E">
        <w:rPr>
          <w:rFonts w:ascii="Times New Roman" w:hAnsi="Times New Roman" w:cs="Times New Roman"/>
          <w:b/>
          <w:sz w:val="24"/>
          <w:szCs w:val="24"/>
        </w:rPr>
        <w:t>97,1</w:t>
      </w:r>
      <w:r w:rsidR="00D16A3C">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lastRenderedPageBreak/>
        <w:t xml:space="preserve"> Pakeisti 1.1.2 papunktį ir jį išdėstyti taip:</w:t>
      </w:r>
    </w:p>
    <w:p w14:paraId="50D95B3B" w14:textId="5E1AD885"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 </w:t>
      </w:r>
      <w:r w:rsidR="00B03542" w:rsidRPr="00D16A3C">
        <w:rPr>
          <w:rFonts w:ascii="Times New Roman" w:hAnsi="Times New Roman" w:cs="Times New Roman"/>
          <w:bCs/>
          <w:sz w:val="24"/>
          <w:szCs w:val="24"/>
        </w:rPr>
        <w:t xml:space="preserve"> </w:t>
      </w:r>
      <w:r w:rsidR="00F80863" w:rsidRPr="00D16A3C">
        <w:rPr>
          <w:rFonts w:ascii="Times New Roman" w:hAnsi="Times New Roman" w:cs="Times New Roman"/>
          <w:bCs/>
          <w:sz w:val="24"/>
          <w:szCs w:val="24"/>
        </w:rPr>
        <w:t xml:space="preserve"> </w:t>
      </w:r>
      <w:r w:rsidR="008D4992" w:rsidRPr="00D16A3C">
        <w:rPr>
          <w:rFonts w:ascii="Times New Roman" w:hAnsi="Times New Roman" w:cs="Times New Roman"/>
          <w:bCs/>
          <w:strike/>
          <w:sz w:val="24"/>
          <w:szCs w:val="24"/>
        </w:rPr>
        <w:t>51 130,9</w:t>
      </w:r>
      <w:r w:rsidR="008D4992">
        <w:rPr>
          <w:rFonts w:ascii="Times New Roman" w:hAnsi="Times New Roman" w:cs="Times New Roman"/>
          <w:bCs/>
          <w:sz w:val="24"/>
          <w:szCs w:val="24"/>
        </w:rPr>
        <w:t xml:space="preserve"> </w:t>
      </w:r>
      <w:r w:rsidR="00D16A3C">
        <w:rPr>
          <w:rFonts w:ascii="Times New Roman" w:hAnsi="Times New Roman" w:cs="Times New Roman"/>
          <w:b/>
          <w:sz w:val="24"/>
          <w:szCs w:val="24"/>
        </w:rPr>
        <w:t>51 1</w:t>
      </w:r>
      <w:r w:rsidR="00FC099E">
        <w:rPr>
          <w:rFonts w:ascii="Times New Roman" w:hAnsi="Times New Roman" w:cs="Times New Roman"/>
          <w:b/>
          <w:sz w:val="24"/>
          <w:szCs w:val="24"/>
        </w:rPr>
        <w:t>97,1</w:t>
      </w:r>
      <w:r w:rsidR="00D16A3C">
        <w:rPr>
          <w:rFonts w:ascii="Times New Roman" w:hAnsi="Times New Roman" w:cs="Times New Roman"/>
          <w:b/>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48916AD6" w14:textId="74802A34" w:rsidR="00A16BA5" w:rsidRDefault="00A16BA5" w:rsidP="00A16BA5">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Pakeisti 1.2. punktą ir išdėstyti jį taip:</w:t>
      </w:r>
    </w:p>
    <w:p w14:paraId="5AAE870F" w14:textId="54948873" w:rsidR="00A16BA5" w:rsidRPr="00527829" w:rsidRDefault="00A16BA5" w:rsidP="00A16BA5">
      <w:pPr>
        <w:pStyle w:val="HTMLiankstoformatuotas"/>
        <w:tabs>
          <w:tab w:val="left" w:pos="851"/>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 1.2. Anykščių rajono biudžetinių įstaigų pajamų įmokas į 2023 metų Anykščių rajono savivaldybės biudžetą – </w:t>
      </w:r>
      <w:r w:rsidR="00F80863" w:rsidRPr="002861E1">
        <w:rPr>
          <w:rFonts w:ascii="Times New Roman" w:hAnsi="Times New Roman" w:cs="Times New Roman"/>
          <w:b/>
          <w:sz w:val="24"/>
          <w:szCs w:val="24"/>
        </w:rPr>
        <w:t>13</w:t>
      </w:r>
      <w:r w:rsidR="00FC099E">
        <w:rPr>
          <w:rFonts w:ascii="Times New Roman" w:hAnsi="Times New Roman" w:cs="Times New Roman"/>
          <w:b/>
          <w:sz w:val="24"/>
          <w:szCs w:val="24"/>
        </w:rPr>
        <w:t>93,2</w:t>
      </w:r>
      <w:r w:rsidR="00F80863">
        <w:rPr>
          <w:rFonts w:ascii="Times New Roman" w:hAnsi="Times New Roman" w:cs="Times New Roman"/>
          <w:bCs/>
          <w:sz w:val="24"/>
          <w:szCs w:val="24"/>
        </w:rPr>
        <w:t xml:space="preserve"> </w:t>
      </w:r>
      <w:r>
        <w:rPr>
          <w:rFonts w:ascii="Times New Roman" w:hAnsi="Times New Roman" w:cs="Times New Roman"/>
          <w:bCs/>
          <w:sz w:val="24"/>
          <w:szCs w:val="24"/>
        </w:rPr>
        <w:t>tūkst. eurų (3 priedas).“.</w:t>
      </w:r>
    </w:p>
    <w:p w14:paraId="04542AB7" w14:textId="5DA18948"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A16BA5">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2BF7688D" w14:textId="72312D97" w:rsidR="003172CF" w:rsidRDefault="00A16BA5"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003172CF" w:rsidRPr="00197C0D">
        <w:rPr>
          <w:rFonts w:ascii="Times New Roman" w:hAnsi="Times New Roman" w:cs="Times New Roman"/>
          <w:bCs/>
          <w:sz w:val="24"/>
          <w:szCs w:val="24"/>
        </w:rPr>
        <w:t>.      Pakeisti 2 priedą ir jį išdėstyti nauja redakcija (pridedama).</w:t>
      </w:r>
    </w:p>
    <w:p w14:paraId="7AE8B4AD" w14:textId="77777777" w:rsidR="00A16BA5" w:rsidRDefault="00A16BA5" w:rsidP="00A16BA5">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6.      </w:t>
      </w:r>
      <w:r w:rsidRPr="00197C0D">
        <w:rPr>
          <w:rFonts w:ascii="Times New Roman" w:hAnsi="Times New Roman" w:cs="Times New Roman"/>
          <w:bCs/>
          <w:sz w:val="24"/>
          <w:szCs w:val="24"/>
        </w:rPr>
        <w:t xml:space="preserve">Pakeisti </w:t>
      </w:r>
      <w:r>
        <w:rPr>
          <w:rFonts w:ascii="Times New Roman" w:hAnsi="Times New Roman" w:cs="Times New Roman"/>
          <w:bCs/>
          <w:sz w:val="24"/>
          <w:szCs w:val="24"/>
        </w:rPr>
        <w:t>3</w:t>
      </w:r>
      <w:r w:rsidRPr="00197C0D">
        <w:rPr>
          <w:rFonts w:ascii="Times New Roman" w:hAnsi="Times New Roman" w:cs="Times New Roman"/>
          <w:bCs/>
          <w:sz w:val="24"/>
          <w:szCs w:val="24"/>
        </w:rPr>
        <w:t xml:space="preserve"> priedą ir jį išdėstyti nauja redakcija (pridedama).</w:t>
      </w:r>
      <w:r>
        <w:rPr>
          <w:rFonts w:ascii="Times New Roman" w:hAnsi="Times New Roman" w:cs="Times New Roman"/>
          <w:bCs/>
          <w:sz w:val="24"/>
          <w:szCs w:val="24"/>
        </w:rPr>
        <w:t xml:space="preserve"> </w:t>
      </w: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18D6C7C6" w:rsidR="00F84512" w:rsidRPr="000B60F5"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Tubis</w:t>
      </w: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227A28C3"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D722E00"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0F53BF2"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695C58A1"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03FD881B"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1C0070F"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8325F79"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F52AA4D"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23D09484"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54B7BCA5"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67D541B4"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5CCFE51D"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38B27644"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2BAC4004"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22772256"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2316409A" w14:textId="77777777" w:rsidR="00E6147A" w:rsidRDefault="00E6147A" w:rsidP="00137C31">
      <w:pPr>
        <w:tabs>
          <w:tab w:val="left" w:pos="3204"/>
        </w:tabs>
        <w:overflowPunct w:val="0"/>
        <w:autoSpaceDE w:val="0"/>
        <w:autoSpaceDN w:val="0"/>
        <w:adjustRightInd w:val="0"/>
        <w:spacing w:line="360" w:lineRule="auto"/>
        <w:jc w:val="both"/>
        <w:rPr>
          <w:b/>
          <w:lang w:eastAsia="lt-LT"/>
        </w:rPr>
      </w:pPr>
    </w:p>
    <w:p w14:paraId="32A24869" w14:textId="77777777" w:rsidR="00015829" w:rsidRDefault="00015829" w:rsidP="00137C31">
      <w:pPr>
        <w:tabs>
          <w:tab w:val="left" w:pos="3204"/>
        </w:tabs>
        <w:overflowPunct w:val="0"/>
        <w:autoSpaceDE w:val="0"/>
        <w:autoSpaceDN w:val="0"/>
        <w:adjustRightInd w:val="0"/>
        <w:spacing w:line="360" w:lineRule="auto"/>
        <w:jc w:val="both"/>
        <w:rPr>
          <w:b/>
          <w:lang w:eastAsia="lt-LT"/>
        </w:rPr>
      </w:pPr>
    </w:p>
    <w:p w14:paraId="37B481EF" w14:textId="77777777" w:rsidR="00E958B4" w:rsidRDefault="00E958B4" w:rsidP="00137C31">
      <w:pPr>
        <w:tabs>
          <w:tab w:val="left" w:pos="3204"/>
        </w:tabs>
        <w:overflowPunct w:val="0"/>
        <w:autoSpaceDE w:val="0"/>
        <w:autoSpaceDN w:val="0"/>
        <w:adjustRightInd w:val="0"/>
        <w:spacing w:line="360" w:lineRule="auto"/>
        <w:jc w:val="both"/>
        <w:rPr>
          <w:b/>
          <w:lang w:eastAsia="lt-LT"/>
        </w:rPr>
      </w:pPr>
    </w:p>
    <w:p w14:paraId="2E4B782C" w14:textId="49BA3FBD"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w:t>
      </w:r>
      <w:r w:rsidR="00536FDF" w:rsidRPr="00197C0D">
        <w:rPr>
          <w:b/>
          <w:caps/>
        </w:rPr>
        <w:lastRenderedPageBreak/>
        <w:t>rajono savivaldybės 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2DF3F87F" w14:textId="7EF6413B" w:rsidR="00F72FA8" w:rsidRDefault="00756F0A" w:rsidP="00E6147A">
      <w:pPr>
        <w:pStyle w:val="HTMLiankstoformatuotas"/>
        <w:tabs>
          <w:tab w:val="left" w:pos="851"/>
        </w:tabs>
        <w:spacing w:line="360" w:lineRule="auto"/>
        <w:jc w:val="both"/>
        <w:rPr>
          <w:rFonts w:ascii="Times New Roman" w:hAnsi="Times New Roman" w:cs="Times New Roman"/>
          <w:bCs/>
          <w:sz w:val="24"/>
          <w:szCs w:val="24"/>
        </w:rPr>
      </w:pPr>
      <w:r w:rsidRPr="00FD0154">
        <w:tab/>
      </w:r>
      <w:r w:rsidR="00CA4658" w:rsidRPr="00E6147A">
        <w:rPr>
          <w:rFonts w:ascii="Times New Roman" w:hAnsi="Times New Roman" w:cs="Times New Roman"/>
          <w:sz w:val="24"/>
          <w:szCs w:val="24"/>
        </w:rPr>
        <w:t>Keičiamas patvirtintas Anykščių rajono savivaldybės 202</w:t>
      </w:r>
      <w:r w:rsidR="00B03542" w:rsidRPr="00E6147A">
        <w:rPr>
          <w:rFonts w:ascii="Times New Roman" w:hAnsi="Times New Roman" w:cs="Times New Roman"/>
          <w:sz w:val="24"/>
          <w:szCs w:val="24"/>
        </w:rPr>
        <w:t>3</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727D2F" w:rsidRPr="00E6147A">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w:t>
      </w:r>
      <w:r w:rsidR="00727D2F" w:rsidRPr="00E6147A">
        <w:rPr>
          <w:rFonts w:ascii="Times New Roman" w:hAnsi="Times New Roman" w:cs="Times New Roman"/>
          <w:sz w:val="24"/>
          <w:szCs w:val="24"/>
        </w:rPr>
        <w:t>ir 3</w:t>
      </w:r>
      <w:r w:rsidR="00CA4658" w:rsidRPr="00E6147A">
        <w:rPr>
          <w:rFonts w:ascii="Times New Roman" w:hAnsi="Times New Roman" w:cs="Times New Roman"/>
          <w:sz w:val="24"/>
          <w:szCs w:val="24"/>
        </w:rPr>
        <w:t xml:space="preserve"> priedai, nes</w:t>
      </w:r>
      <w:r w:rsidR="006C32E4" w:rsidRPr="00FD0154">
        <w:t xml:space="preserve"> </w:t>
      </w:r>
      <w:r w:rsidR="00E6147A">
        <w:rPr>
          <w:rFonts w:ascii="Times New Roman" w:hAnsi="Times New Roman" w:cs="Times New Roman"/>
          <w:bCs/>
          <w:sz w:val="24"/>
          <w:szCs w:val="24"/>
        </w:rPr>
        <w:t xml:space="preserve">66.2 </w:t>
      </w:r>
      <w:r w:rsidR="00E6147A" w:rsidRPr="00197C0D">
        <w:rPr>
          <w:rFonts w:ascii="Times New Roman" w:hAnsi="Times New Roman" w:cs="Times New Roman"/>
          <w:bCs/>
          <w:sz w:val="24"/>
          <w:szCs w:val="24"/>
        </w:rPr>
        <w:t xml:space="preserve">tūkst. eurų </w:t>
      </w:r>
      <w:r w:rsidR="00E6147A">
        <w:rPr>
          <w:rFonts w:ascii="Times New Roman" w:hAnsi="Times New Roman" w:cs="Times New Roman"/>
          <w:bCs/>
          <w:sz w:val="24"/>
          <w:szCs w:val="24"/>
        </w:rPr>
        <w:t>keičiasi</w:t>
      </w:r>
      <w:r w:rsidR="00E6147A" w:rsidRPr="00197C0D">
        <w:rPr>
          <w:rFonts w:ascii="Times New Roman" w:hAnsi="Times New Roman" w:cs="Times New Roman"/>
          <w:bCs/>
          <w:sz w:val="24"/>
          <w:szCs w:val="24"/>
        </w:rPr>
        <w:t xml:space="preserve"> biudžeto pajamos:</w:t>
      </w:r>
      <w:r w:rsidR="00E6147A">
        <w:rPr>
          <w:rFonts w:ascii="Times New Roman" w:hAnsi="Times New Roman" w:cs="Times New Roman"/>
          <w:bCs/>
          <w:sz w:val="24"/>
          <w:szCs w:val="24"/>
        </w:rPr>
        <w:t xml:space="preserve"> 15.2 tūkst. eurų mažėja kitos dotacijos būstui įsigyti ar išsinuomoti, 3,6 tūkst. eurų didėja speciali tikslinė dotacija būsto suteikimui ukrainiečiams, 0,4 tūkst. eurų mažėja speciali tikslinė dotacija socialinėms išmokoms, 44,7 tūkst. eurų mažėja speciali tikslinė dotacija paramai mokiniams, 6,8 tūkst. eurų didėja kitos dotacijos užsieniečių mokinių socialinei paramai, 0,1 tūkst. eurų didėja kitos dotacijos vienkartinėms išmokoms įsikurti ir vaikų ugdymui, 65,1 tūkst. eurų didėja kitos dotacijos socialinei paramai užsieniečiams, 4,8 tūkst. eurų mažėja kitos dotacijos akredituotai vaikų dienos socialinei priežiūrai, 4,3 tūkst. eurų didėja speciali tikslinė dotacija jaunimo teisių apsaugai, 14,5 tūkst. eurų didėja kitos dotacijos asbesto atliekoms tvarkyti, 5,1 tūkst. eurų didėja kitos dotacijos asmens sveikatos priežiūros įstaigoms, 6 tūkst. eurų didėja kitos dotacijos Ukrainos vaikų ugdymui ir pavėžėjimui ir 25,8 tūkst. eurų didėja biudžetinių įstaigų pajamos.</w:t>
      </w:r>
    </w:p>
    <w:p w14:paraId="71AECD2F" w14:textId="093EDD94" w:rsidR="00E6147A" w:rsidRDefault="00E6147A" w:rsidP="00E6147A">
      <w:pPr>
        <w:spacing w:line="360" w:lineRule="auto"/>
        <w:ind w:firstLine="720"/>
        <w:jc w:val="both"/>
      </w:pPr>
      <w:r>
        <w:t>Neįvykus pirkimui, Savivaldybės administracija prašo 349 tūkst. eurų iš 08.1.06.13 priemonės „Atsinaujinančių energijos išteklių (saulės) panaudojimas Anykščių miesto gatvių apšvietimui“ perkelti į 05.1.02.02 priemonę „Piniginės socialinės paramos skyrimas ir mokėjimas“</w:t>
      </w:r>
      <w:r w:rsidR="003A653C">
        <w:t>; iš priemonės 08.1.05.08 „Anykščių rajono savivaldybės vietinės reikšmės kelių ir gatvių rekonstrukcija“ 30 tūkst. eurų perkelti į priemonę 09.1.02.03 „Tarybos narių mero, vicemerų ir mero pavaduotojų veiklos išlaidos“;</w:t>
      </w:r>
      <w:r>
        <w:t xml:space="preserve"> s</w:t>
      </w:r>
      <w:r w:rsidRPr="003C52E2">
        <w:t>iekiant  padidinti viešųjų paslaugų teikiamų verslui kokybę</w:t>
      </w:r>
      <w:r>
        <w:t>,</w:t>
      </w:r>
      <w:r w:rsidRPr="003C52E2">
        <w:t xml:space="preserve"> </w:t>
      </w:r>
      <w:r>
        <w:t>iš</w:t>
      </w:r>
      <w:r w:rsidRPr="007F501A">
        <w:t xml:space="preserve"> </w:t>
      </w:r>
      <w:r>
        <w:t>0</w:t>
      </w:r>
      <w:r w:rsidRPr="007F501A">
        <w:t>8.1.</w:t>
      </w:r>
      <w:r>
        <w:t>0</w:t>
      </w:r>
      <w:r w:rsidRPr="007F501A">
        <w:t>6.12 priemonės „Atsinaujinančių energijos išteklių (saulės) panaudojimas visuomeninės paskirties pastatuose“</w:t>
      </w:r>
      <w:r>
        <w:t xml:space="preserve"> prašoma</w:t>
      </w:r>
      <w:r w:rsidRPr="007F501A">
        <w:t xml:space="preserve"> perkelti 40 </w:t>
      </w:r>
      <w:r>
        <w:t xml:space="preserve">tūkst. </w:t>
      </w:r>
      <w:r w:rsidRPr="007F501A">
        <w:t>eur</w:t>
      </w:r>
      <w:r>
        <w:t>ų</w:t>
      </w:r>
      <w:r w:rsidRPr="007F501A">
        <w:t xml:space="preserve"> į  </w:t>
      </w:r>
      <w:r>
        <w:t>0</w:t>
      </w:r>
      <w:r w:rsidRPr="007F501A">
        <w:t>2.1.</w:t>
      </w:r>
      <w:r>
        <w:t>0</w:t>
      </w:r>
      <w:r w:rsidRPr="007F501A">
        <w:t>2.07</w:t>
      </w:r>
      <w:r>
        <w:t xml:space="preserve"> priemonę</w:t>
      </w:r>
      <w:r w:rsidRPr="007F501A">
        <w:t xml:space="preserve"> „Viešųjų paslaugų verslui organizavimas ir vykdymas“</w:t>
      </w:r>
      <w:r w:rsidR="003A653C">
        <w:t>; i</w:t>
      </w:r>
      <w:r>
        <w:t>š 0</w:t>
      </w:r>
      <w:r w:rsidRPr="003C52E2">
        <w:t>5.1.</w:t>
      </w:r>
      <w:r>
        <w:t>0</w:t>
      </w:r>
      <w:r w:rsidRPr="003C52E2">
        <w:t>1.13</w:t>
      </w:r>
      <w:r w:rsidRPr="00F13747">
        <w:t xml:space="preserve"> </w:t>
      </w:r>
      <w:r w:rsidRPr="003C52E2">
        <w:t>priemonės „Kūdikio kraitelis“ perkel</w:t>
      </w:r>
      <w:r>
        <w:t>ti</w:t>
      </w:r>
      <w:r w:rsidRPr="003C52E2">
        <w:t xml:space="preserve"> 5</w:t>
      </w:r>
      <w:r>
        <w:t xml:space="preserve"> tūkst.</w:t>
      </w:r>
      <w:r w:rsidRPr="003C52E2">
        <w:t xml:space="preserve"> </w:t>
      </w:r>
      <w:r>
        <w:t>e</w:t>
      </w:r>
      <w:r w:rsidRPr="003C52E2">
        <w:t>ur</w:t>
      </w:r>
      <w:r>
        <w:t>ų</w:t>
      </w:r>
      <w:r w:rsidRPr="003C52E2">
        <w:t xml:space="preserve"> į</w:t>
      </w:r>
      <w:r>
        <w:t xml:space="preserve"> 0</w:t>
      </w:r>
      <w:r w:rsidRPr="003C52E2">
        <w:t>1.1.</w:t>
      </w:r>
      <w:r>
        <w:t>0</w:t>
      </w:r>
      <w:r w:rsidRPr="003C52E2">
        <w:t>2.02</w:t>
      </w:r>
      <w:r w:rsidRPr="00F13747">
        <w:t xml:space="preserve"> </w:t>
      </w:r>
      <w:r w:rsidRPr="00984100">
        <w:t>priemonę</w:t>
      </w:r>
      <w:r w:rsidRPr="003C52E2">
        <w:t xml:space="preserve"> „Reprezentavimo priemonių įgyvendinimas“.</w:t>
      </w:r>
    </w:p>
    <w:p w14:paraId="791B698B" w14:textId="37D3DFF0" w:rsidR="003A653C" w:rsidRDefault="003A653C" w:rsidP="00E6147A">
      <w:pPr>
        <w:spacing w:line="360" w:lineRule="auto"/>
        <w:ind w:firstLine="720"/>
        <w:jc w:val="both"/>
      </w:pPr>
      <w:r>
        <w:t>Visuomenės sveikatos biuras numato sutaupyti socialinio draudimo lėšas, todėl p</w:t>
      </w:r>
      <w:r w:rsidRPr="00E22BCF">
        <w:t>rašo</w:t>
      </w:r>
      <w:r>
        <w:t xml:space="preserve"> </w:t>
      </w:r>
      <w:r w:rsidRPr="00E22BCF">
        <w:t>perkelti priemonės 04.1.3.02 „Visuomenės sveikatos stiprinimas ir stebėsena“ asignavimus iš socialinio draudimo</w:t>
      </w:r>
      <w:r>
        <w:t xml:space="preserve"> į </w:t>
      </w:r>
      <w:r w:rsidRPr="00E22BCF">
        <w:t>darbo užmokesčio</w:t>
      </w:r>
      <w:r>
        <w:t>.</w:t>
      </w:r>
    </w:p>
    <w:p w14:paraId="5C850572" w14:textId="16415108" w:rsidR="003A653C" w:rsidRDefault="003A653C" w:rsidP="00E6147A">
      <w:pPr>
        <w:spacing w:line="360" w:lineRule="auto"/>
        <w:ind w:firstLine="720"/>
        <w:jc w:val="both"/>
      </w:pPr>
      <w:r>
        <w:t>Anykščių lopšelis-darželis „Žilvitis“ prašo 3,3 tūkst. eurų biudžeto lėšų ir 2,3 tūkst. eurų mokymo lėšų asignavimų darbo užmokesčiui perkelti į socialinės paramos pinigais asignavimus dėl laikinojo nedarbingumo pašalpų mokėjimo.</w:t>
      </w:r>
    </w:p>
    <w:p w14:paraId="581BF8D4" w14:textId="0B55AD78" w:rsidR="003A653C" w:rsidRDefault="003A653C" w:rsidP="003A653C">
      <w:pPr>
        <w:spacing w:line="360" w:lineRule="auto"/>
        <w:ind w:firstLine="720"/>
        <w:jc w:val="both"/>
      </w:pPr>
      <w:bookmarkStart w:id="12" w:name="_Hlk152683169"/>
      <w:r>
        <w:lastRenderedPageBreak/>
        <w:t>Anykščių vaikų lopšelis-darželis „Žiogelis“ prašo 4,7 tūkst. eurų biudžeto lėšų ir 7,1 tūkst. eurų mokymo lėšų asignavimų darbo užmokesčiui perkelti į socialinės paramos pinigais asignavimus dėl laikinojo nedarbingumo pašalpų mokėjimo.</w:t>
      </w:r>
    </w:p>
    <w:bookmarkEnd w:id="12"/>
    <w:p w14:paraId="26FB0869" w14:textId="0DD752A1" w:rsidR="003A653C" w:rsidRDefault="003A653C" w:rsidP="003A653C">
      <w:pPr>
        <w:spacing w:line="360" w:lineRule="auto"/>
        <w:ind w:firstLine="720"/>
        <w:jc w:val="both"/>
      </w:pPr>
      <w:r>
        <w:t>Anykščių vaikų lopšelis-darželis „Spindulėlis“ prašo 1,3 tūkst. eurų biudžeto lėšų ir 1,5 tūkst. eurų mokymo lėšų asignavimų darbo užmokesčiui perkelti į socialinės paramos pinigais asignavimus dėl laikinojo nedarbingumo pašalpų mokėjimo.</w:t>
      </w:r>
    </w:p>
    <w:p w14:paraId="310EF420" w14:textId="2B600E08" w:rsidR="00F31F70" w:rsidRPr="009E0F59" w:rsidRDefault="00E6147A"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DF7B79">
        <w:trPr>
          <w:cantSplit/>
          <w:trHeight w:val="575"/>
        </w:trPr>
        <w:tc>
          <w:tcPr>
            <w:tcW w:w="851" w:type="dxa"/>
            <w:shd w:val="clear" w:color="auto" w:fill="auto"/>
          </w:tcPr>
          <w:p w14:paraId="36E275D9" w14:textId="063A8580" w:rsidR="00525447" w:rsidRPr="00197C0D" w:rsidRDefault="004D37DF" w:rsidP="00137C31">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37C31">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37C31">
            <w:pPr>
              <w:contextualSpacing/>
              <w:jc w:val="both"/>
              <w:rPr>
                <w:sz w:val="20"/>
                <w:szCs w:val="20"/>
              </w:rPr>
            </w:pPr>
          </w:p>
          <w:p w14:paraId="360BAF58" w14:textId="693E6A47" w:rsidR="00525447" w:rsidRPr="00197C0D" w:rsidRDefault="00525447" w:rsidP="00137C31">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37C31">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37C31">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37C31">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37C31">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37C31">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37C31">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16675298" w:rsidR="00525447" w:rsidRPr="00197C0D" w:rsidRDefault="001C0810" w:rsidP="00137C31">
            <w:pPr>
              <w:spacing w:after="200"/>
              <w:contextualSpacing/>
              <w:jc w:val="both"/>
              <w:rPr>
                <w:b/>
                <w:color w:val="000000" w:themeColor="text1"/>
                <w:sz w:val="20"/>
                <w:szCs w:val="20"/>
              </w:rPr>
            </w:pPr>
            <w:r>
              <w:rPr>
                <w:b/>
                <w:color w:val="000000" w:themeColor="text1"/>
                <w:sz w:val="20"/>
                <w:szCs w:val="20"/>
              </w:rPr>
              <w:t>50,5</w:t>
            </w:r>
          </w:p>
        </w:tc>
        <w:tc>
          <w:tcPr>
            <w:tcW w:w="1962" w:type="dxa"/>
            <w:shd w:val="clear" w:color="auto" w:fill="auto"/>
          </w:tcPr>
          <w:p w14:paraId="56635D1E" w14:textId="56BCECDD" w:rsidR="00100011" w:rsidRPr="00197C0D" w:rsidRDefault="001C0810" w:rsidP="00137C31">
            <w:pPr>
              <w:spacing w:after="200"/>
              <w:contextualSpacing/>
              <w:jc w:val="both"/>
              <w:rPr>
                <w:b/>
                <w:color w:val="000000" w:themeColor="text1"/>
                <w:sz w:val="20"/>
                <w:szCs w:val="20"/>
              </w:rPr>
            </w:pPr>
            <w:r>
              <w:rPr>
                <w:b/>
                <w:color w:val="000000" w:themeColor="text1"/>
                <w:sz w:val="20"/>
                <w:szCs w:val="20"/>
              </w:rPr>
              <w:t>31,9</w:t>
            </w:r>
          </w:p>
        </w:tc>
      </w:tr>
      <w:tr w:rsidR="000E7413" w:rsidRPr="000E7413" w14:paraId="695D29CC" w14:textId="77777777" w:rsidTr="0006668A">
        <w:trPr>
          <w:cantSplit/>
          <w:trHeight w:hRule="exact" w:val="289"/>
        </w:trPr>
        <w:tc>
          <w:tcPr>
            <w:tcW w:w="851" w:type="dxa"/>
            <w:shd w:val="clear" w:color="auto" w:fill="auto"/>
          </w:tcPr>
          <w:p w14:paraId="2491348A" w14:textId="56042110" w:rsidR="000E7413" w:rsidRPr="000E7413" w:rsidRDefault="000E7413" w:rsidP="00137C31">
            <w:pPr>
              <w:spacing w:after="200"/>
              <w:contextualSpacing/>
              <w:jc w:val="both"/>
              <w:rPr>
                <w:bCs/>
                <w:i/>
                <w:iCs/>
                <w:sz w:val="20"/>
                <w:szCs w:val="20"/>
              </w:rPr>
            </w:pPr>
            <w:r w:rsidRPr="000E7413">
              <w:rPr>
                <w:bCs/>
                <w:i/>
                <w:iCs/>
                <w:sz w:val="20"/>
                <w:szCs w:val="20"/>
              </w:rPr>
              <w:t>1.1.</w:t>
            </w:r>
          </w:p>
        </w:tc>
        <w:tc>
          <w:tcPr>
            <w:tcW w:w="1134" w:type="dxa"/>
            <w:shd w:val="clear" w:color="auto" w:fill="auto"/>
          </w:tcPr>
          <w:p w14:paraId="71996201" w14:textId="77777777" w:rsidR="000E7413" w:rsidRPr="000E7413" w:rsidRDefault="000E7413" w:rsidP="00137C31">
            <w:pPr>
              <w:spacing w:after="200"/>
              <w:contextualSpacing/>
              <w:jc w:val="both"/>
              <w:rPr>
                <w:bCs/>
                <w:i/>
                <w:iCs/>
                <w:sz w:val="20"/>
                <w:szCs w:val="20"/>
              </w:rPr>
            </w:pPr>
          </w:p>
        </w:tc>
        <w:tc>
          <w:tcPr>
            <w:tcW w:w="4074" w:type="dxa"/>
            <w:shd w:val="clear" w:color="auto" w:fill="auto"/>
          </w:tcPr>
          <w:p w14:paraId="2451B255" w14:textId="207BA6A5" w:rsidR="000E7413" w:rsidRPr="000E7413" w:rsidRDefault="000E7413" w:rsidP="00137C31">
            <w:pPr>
              <w:spacing w:after="200"/>
              <w:contextualSpacing/>
              <w:jc w:val="both"/>
              <w:rPr>
                <w:bCs/>
                <w:i/>
                <w:iCs/>
                <w:color w:val="000000" w:themeColor="text1"/>
                <w:sz w:val="20"/>
                <w:szCs w:val="20"/>
              </w:rPr>
            </w:pPr>
            <w:r w:rsidRPr="000E7413">
              <w:rPr>
                <w:bCs/>
                <w:i/>
                <w:iCs/>
                <w:color w:val="000000" w:themeColor="text1"/>
                <w:sz w:val="20"/>
                <w:szCs w:val="20"/>
              </w:rPr>
              <w:t>Valstybės deleguotos lėšos</w:t>
            </w:r>
          </w:p>
        </w:tc>
        <w:tc>
          <w:tcPr>
            <w:tcW w:w="1908" w:type="dxa"/>
            <w:shd w:val="clear" w:color="auto" w:fill="auto"/>
          </w:tcPr>
          <w:p w14:paraId="6D3324FE" w14:textId="731DDCE7" w:rsidR="000E7413" w:rsidRPr="000E7413" w:rsidRDefault="003A653C" w:rsidP="00137C31">
            <w:pPr>
              <w:spacing w:after="200"/>
              <w:contextualSpacing/>
              <w:jc w:val="both"/>
              <w:rPr>
                <w:bCs/>
                <w:i/>
                <w:iCs/>
                <w:color w:val="000000" w:themeColor="text1"/>
                <w:sz w:val="20"/>
                <w:szCs w:val="20"/>
              </w:rPr>
            </w:pPr>
            <w:r>
              <w:rPr>
                <w:bCs/>
                <w:i/>
                <w:iCs/>
                <w:color w:val="000000" w:themeColor="text1"/>
                <w:sz w:val="20"/>
                <w:szCs w:val="20"/>
              </w:rPr>
              <w:t>-24,7</w:t>
            </w:r>
          </w:p>
        </w:tc>
        <w:tc>
          <w:tcPr>
            <w:tcW w:w="1962" w:type="dxa"/>
            <w:shd w:val="clear" w:color="auto" w:fill="auto"/>
          </w:tcPr>
          <w:p w14:paraId="5E1F145D" w14:textId="69D5D022" w:rsidR="000E7413" w:rsidRPr="000E7413" w:rsidRDefault="003A653C" w:rsidP="00137C31">
            <w:pPr>
              <w:spacing w:after="200"/>
              <w:contextualSpacing/>
              <w:jc w:val="both"/>
              <w:rPr>
                <w:bCs/>
                <w:i/>
                <w:iCs/>
                <w:color w:val="000000" w:themeColor="text1"/>
                <w:sz w:val="20"/>
                <w:szCs w:val="20"/>
              </w:rPr>
            </w:pPr>
            <w:r>
              <w:rPr>
                <w:bCs/>
                <w:i/>
                <w:iCs/>
                <w:color w:val="000000" w:themeColor="text1"/>
                <w:sz w:val="20"/>
                <w:szCs w:val="20"/>
              </w:rPr>
              <w:t>2,1</w:t>
            </w:r>
          </w:p>
        </w:tc>
      </w:tr>
      <w:tr w:rsidR="000E7413" w:rsidRPr="000E7413" w14:paraId="65B085EA" w14:textId="77777777" w:rsidTr="000E7413">
        <w:trPr>
          <w:cantSplit/>
          <w:trHeight w:hRule="exact" w:val="577"/>
        </w:trPr>
        <w:tc>
          <w:tcPr>
            <w:tcW w:w="851" w:type="dxa"/>
            <w:shd w:val="clear" w:color="auto" w:fill="auto"/>
          </w:tcPr>
          <w:p w14:paraId="73D60CFA" w14:textId="07BB8749" w:rsidR="000E7413" w:rsidRPr="000E7413" w:rsidRDefault="000E7413" w:rsidP="00137C31">
            <w:pPr>
              <w:spacing w:after="200"/>
              <w:contextualSpacing/>
              <w:jc w:val="both"/>
              <w:rPr>
                <w:bCs/>
                <w:sz w:val="20"/>
                <w:szCs w:val="20"/>
              </w:rPr>
            </w:pPr>
            <w:r>
              <w:rPr>
                <w:bCs/>
                <w:sz w:val="20"/>
                <w:szCs w:val="20"/>
              </w:rPr>
              <w:t>1.1.</w:t>
            </w:r>
            <w:r w:rsidR="00292BBA">
              <w:rPr>
                <w:bCs/>
                <w:sz w:val="20"/>
                <w:szCs w:val="20"/>
              </w:rPr>
              <w:t>2</w:t>
            </w:r>
            <w:r>
              <w:rPr>
                <w:bCs/>
                <w:sz w:val="20"/>
                <w:szCs w:val="20"/>
              </w:rPr>
              <w:t>.</w:t>
            </w:r>
            <w:r w:rsidR="00292BBA">
              <w:rPr>
                <w:bCs/>
                <w:sz w:val="20"/>
                <w:szCs w:val="20"/>
              </w:rPr>
              <w:t>4</w:t>
            </w:r>
          </w:p>
        </w:tc>
        <w:tc>
          <w:tcPr>
            <w:tcW w:w="1134" w:type="dxa"/>
            <w:shd w:val="clear" w:color="auto" w:fill="auto"/>
          </w:tcPr>
          <w:p w14:paraId="75BCBF9D" w14:textId="524CCA2C" w:rsidR="000E7413" w:rsidRPr="000E7413" w:rsidRDefault="00292BBA" w:rsidP="00137C31">
            <w:pPr>
              <w:spacing w:after="200"/>
              <w:contextualSpacing/>
              <w:jc w:val="both"/>
              <w:rPr>
                <w:bCs/>
                <w:sz w:val="20"/>
                <w:szCs w:val="20"/>
              </w:rPr>
            </w:pPr>
            <w:r>
              <w:rPr>
                <w:bCs/>
                <w:sz w:val="20"/>
                <w:szCs w:val="20"/>
              </w:rPr>
              <w:t>5.1.2.01</w:t>
            </w:r>
          </w:p>
        </w:tc>
        <w:tc>
          <w:tcPr>
            <w:tcW w:w="4074" w:type="dxa"/>
            <w:shd w:val="clear" w:color="auto" w:fill="auto"/>
          </w:tcPr>
          <w:p w14:paraId="650FE058" w14:textId="307F9916" w:rsidR="000E7413" w:rsidRPr="000E7413" w:rsidRDefault="00DC2081" w:rsidP="00137C31">
            <w:pPr>
              <w:spacing w:after="200"/>
              <w:contextualSpacing/>
              <w:jc w:val="both"/>
              <w:rPr>
                <w:bCs/>
                <w:color w:val="000000" w:themeColor="text1"/>
                <w:sz w:val="20"/>
                <w:szCs w:val="20"/>
              </w:rPr>
            </w:pPr>
            <w:r>
              <w:rPr>
                <w:bCs/>
                <w:color w:val="000000" w:themeColor="text1"/>
                <w:sz w:val="20"/>
                <w:szCs w:val="20"/>
              </w:rPr>
              <w:t>Socia</w:t>
            </w:r>
            <w:r w:rsidR="00997D6C">
              <w:rPr>
                <w:bCs/>
                <w:color w:val="000000" w:themeColor="text1"/>
                <w:sz w:val="20"/>
                <w:szCs w:val="20"/>
              </w:rPr>
              <w:t>linė param</w:t>
            </w:r>
            <w:r w:rsidR="00292BBA">
              <w:rPr>
                <w:bCs/>
                <w:color w:val="000000" w:themeColor="text1"/>
                <w:sz w:val="20"/>
                <w:szCs w:val="20"/>
              </w:rPr>
              <w:t>os</w:t>
            </w:r>
            <w:r w:rsidR="00997D6C">
              <w:rPr>
                <w:bCs/>
                <w:color w:val="000000" w:themeColor="text1"/>
                <w:sz w:val="20"/>
                <w:szCs w:val="20"/>
              </w:rPr>
              <w:t xml:space="preserve"> mokiniams</w:t>
            </w:r>
            <w:r w:rsidR="00292BBA">
              <w:rPr>
                <w:bCs/>
                <w:color w:val="000000" w:themeColor="text1"/>
                <w:sz w:val="20"/>
                <w:szCs w:val="20"/>
              </w:rPr>
              <w:t xml:space="preserve"> administravimas</w:t>
            </w:r>
            <w:r w:rsidR="00997D6C">
              <w:rPr>
                <w:bCs/>
                <w:color w:val="000000" w:themeColor="text1"/>
                <w:sz w:val="20"/>
                <w:szCs w:val="20"/>
              </w:rPr>
              <w:t xml:space="preserve"> (10)</w:t>
            </w:r>
          </w:p>
        </w:tc>
        <w:tc>
          <w:tcPr>
            <w:tcW w:w="1908" w:type="dxa"/>
            <w:shd w:val="clear" w:color="auto" w:fill="auto"/>
          </w:tcPr>
          <w:p w14:paraId="2D1E88FB" w14:textId="161C1A4B" w:rsidR="000E7413" w:rsidRPr="000E7413" w:rsidRDefault="003A653C" w:rsidP="00137C31">
            <w:pPr>
              <w:spacing w:after="200"/>
              <w:contextualSpacing/>
              <w:jc w:val="both"/>
              <w:rPr>
                <w:bCs/>
                <w:color w:val="000000" w:themeColor="text1"/>
                <w:sz w:val="20"/>
                <w:szCs w:val="20"/>
              </w:rPr>
            </w:pPr>
            <w:r>
              <w:rPr>
                <w:bCs/>
                <w:color w:val="000000" w:themeColor="text1"/>
                <w:sz w:val="20"/>
                <w:szCs w:val="20"/>
              </w:rPr>
              <w:t>-2,2</w:t>
            </w:r>
          </w:p>
        </w:tc>
        <w:tc>
          <w:tcPr>
            <w:tcW w:w="1962" w:type="dxa"/>
            <w:shd w:val="clear" w:color="auto" w:fill="auto"/>
          </w:tcPr>
          <w:p w14:paraId="0779C613" w14:textId="58ADE2A2" w:rsidR="000E7413" w:rsidRPr="000E7413" w:rsidRDefault="003A653C" w:rsidP="00137C31">
            <w:pPr>
              <w:spacing w:after="200"/>
              <w:contextualSpacing/>
              <w:jc w:val="both"/>
              <w:rPr>
                <w:bCs/>
                <w:color w:val="000000" w:themeColor="text1"/>
                <w:sz w:val="20"/>
                <w:szCs w:val="20"/>
              </w:rPr>
            </w:pPr>
            <w:r>
              <w:rPr>
                <w:bCs/>
                <w:color w:val="000000" w:themeColor="text1"/>
                <w:sz w:val="20"/>
                <w:szCs w:val="20"/>
              </w:rPr>
              <w:t>-2,2</w:t>
            </w:r>
          </w:p>
        </w:tc>
      </w:tr>
      <w:tr w:rsidR="00292BBA" w:rsidRPr="000E7413" w14:paraId="31958429" w14:textId="77777777" w:rsidTr="000E7413">
        <w:trPr>
          <w:cantSplit/>
          <w:trHeight w:hRule="exact" w:val="577"/>
        </w:trPr>
        <w:tc>
          <w:tcPr>
            <w:tcW w:w="851" w:type="dxa"/>
            <w:shd w:val="clear" w:color="auto" w:fill="auto"/>
          </w:tcPr>
          <w:p w14:paraId="4130BCCB" w14:textId="2A53A008" w:rsidR="00292BBA" w:rsidRDefault="00292BBA" w:rsidP="00137C31">
            <w:pPr>
              <w:spacing w:after="200"/>
              <w:contextualSpacing/>
              <w:jc w:val="both"/>
              <w:rPr>
                <w:bCs/>
                <w:sz w:val="20"/>
                <w:szCs w:val="20"/>
              </w:rPr>
            </w:pPr>
            <w:r>
              <w:rPr>
                <w:bCs/>
                <w:sz w:val="20"/>
                <w:szCs w:val="20"/>
              </w:rPr>
              <w:t>1.1.2.5</w:t>
            </w:r>
          </w:p>
        </w:tc>
        <w:tc>
          <w:tcPr>
            <w:tcW w:w="1134" w:type="dxa"/>
            <w:shd w:val="clear" w:color="auto" w:fill="auto"/>
          </w:tcPr>
          <w:p w14:paraId="05C79197" w14:textId="2C75E74B" w:rsidR="00292BBA" w:rsidRDefault="00292BBA" w:rsidP="00137C31">
            <w:pPr>
              <w:spacing w:after="200"/>
              <w:contextualSpacing/>
              <w:jc w:val="both"/>
              <w:rPr>
                <w:bCs/>
                <w:sz w:val="20"/>
                <w:szCs w:val="20"/>
              </w:rPr>
            </w:pPr>
            <w:r>
              <w:rPr>
                <w:bCs/>
                <w:sz w:val="20"/>
                <w:szCs w:val="20"/>
              </w:rPr>
              <w:t>5.1.2.02</w:t>
            </w:r>
          </w:p>
        </w:tc>
        <w:tc>
          <w:tcPr>
            <w:tcW w:w="4074" w:type="dxa"/>
            <w:shd w:val="clear" w:color="auto" w:fill="auto"/>
          </w:tcPr>
          <w:p w14:paraId="5428F92A" w14:textId="60406991" w:rsidR="00292BBA" w:rsidRDefault="00292BBA" w:rsidP="00137C31">
            <w:pPr>
              <w:spacing w:after="200"/>
              <w:contextualSpacing/>
              <w:jc w:val="both"/>
              <w:rPr>
                <w:bCs/>
                <w:color w:val="000000" w:themeColor="text1"/>
                <w:sz w:val="20"/>
                <w:szCs w:val="20"/>
              </w:rPr>
            </w:pPr>
            <w:r>
              <w:rPr>
                <w:bCs/>
                <w:color w:val="000000" w:themeColor="text1"/>
                <w:sz w:val="20"/>
                <w:szCs w:val="20"/>
              </w:rPr>
              <w:t>Piniginės socialinės paramos skyrimas ir mokėjimas (10)</w:t>
            </w:r>
          </w:p>
        </w:tc>
        <w:tc>
          <w:tcPr>
            <w:tcW w:w="1908" w:type="dxa"/>
            <w:shd w:val="clear" w:color="auto" w:fill="auto"/>
          </w:tcPr>
          <w:p w14:paraId="42EB99A6" w14:textId="1D3E464C" w:rsidR="00292BBA" w:rsidRDefault="003A653C" w:rsidP="00137C31">
            <w:pPr>
              <w:spacing w:after="200"/>
              <w:contextualSpacing/>
              <w:jc w:val="both"/>
              <w:rPr>
                <w:bCs/>
                <w:color w:val="000000" w:themeColor="text1"/>
                <w:sz w:val="20"/>
                <w:szCs w:val="20"/>
              </w:rPr>
            </w:pPr>
            <w:r>
              <w:rPr>
                <w:bCs/>
                <w:color w:val="000000" w:themeColor="text1"/>
                <w:sz w:val="20"/>
                <w:szCs w:val="20"/>
              </w:rPr>
              <w:t>-0,4</w:t>
            </w:r>
          </w:p>
        </w:tc>
        <w:tc>
          <w:tcPr>
            <w:tcW w:w="1962" w:type="dxa"/>
            <w:shd w:val="clear" w:color="auto" w:fill="auto"/>
          </w:tcPr>
          <w:p w14:paraId="63724387" w14:textId="678BA6F8" w:rsidR="00292BBA" w:rsidRDefault="00292BBA" w:rsidP="00137C31">
            <w:pPr>
              <w:spacing w:after="200"/>
              <w:contextualSpacing/>
              <w:jc w:val="both"/>
              <w:rPr>
                <w:bCs/>
                <w:color w:val="000000" w:themeColor="text1"/>
                <w:sz w:val="20"/>
                <w:szCs w:val="20"/>
              </w:rPr>
            </w:pPr>
          </w:p>
        </w:tc>
      </w:tr>
      <w:tr w:rsidR="00292BBA" w:rsidRPr="000E7413" w14:paraId="485D82FB" w14:textId="77777777" w:rsidTr="00292BBA">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CF5C91" w14:textId="4FD4E0DD" w:rsidR="00292BBA" w:rsidRPr="000E7413" w:rsidRDefault="00292BBA" w:rsidP="00287D60">
            <w:pPr>
              <w:spacing w:after="200"/>
              <w:contextualSpacing/>
              <w:jc w:val="both"/>
              <w:rPr>
                <w:bCs/>
                <w:sz w:val="20"/>
                <w:szCs w:val="20"/>
              </w:rPr>
            </w:pPr>
            <w:r>
              <w:rPr>
                <w:bCs/>
                <w:sz w:val="20"/>
                <w:szCs w:val="20"/>
              </w:rPr>
              <w:t>1.1.3.1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ED62E" w14:textId="77777777" w:rsidR="00292BBA" w:rsidRPr="000E7413" w:rsidRDefault="00292BBA" w:rsidP="00287D60">
            <w:pPr>
              <w:spacing w:after="200"/>
              <w:contextualSpacing/>
              <w:jc w:val="both"/>
              <w:rPr>
                <w:bCs/>
                <w:sz w:val="20"/>
                <w:szCs w:val="20"/>
              </w:rPr>
            </w:pPr>
            <w:r>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0B82B1" w14:textId="03B234ED" w:rsidR="00292BBA" w:rsidRPr="000E7413" w:rsidRDefault="00292BBA" w:rsidP="00287D60">
            <w:pPr>
              <w:spacing w:after="200"/>
              <w:contextualSpacing/>
              <w:jc w:val="both"/>
              <w:rPr>
                <w:bCs/>
                <w:color w:val="000000" w:themeColor="text1"/>
                <w:sz w:val="20"/>
                <w:szCs w:val="20"/>
              </w:rPr>
            </w:pPr>
            <w:r>
              <w:rPr>
                <w:bCs/>
                <w:color w:val="000000" w:themeColor="text1"/>
                <w:sz w:val="20"/>
                <w:szCs w:val="20"/>
              </w:rPr>
              <w:t>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A1B44A" w14:textId="1F311CB0" w:rsidR="00292BBA" w:rsidRPr="000E7413" w:rsidRDefault="003A653C" w:rsidP="00287D60">
            <w:pPr>
              <w:spacing w:after="200"/>
              <w:contextualSpacing/>
              <w:jc w:val="both"/>
              <w:rPr>
                <w:bCs/>
                <w:color w:val="000000" w:themeColor="text1"/>
                <w:sz w:val="20"/>
                <w:szCs w:val="20"/>
              </w:rPr>
            </w:pPr>
            <w:r>
              <w:rPr>
                <w:bCs/>
                <w:color w:val="000000" w:themeColor="text1"/>
                <w:sz w:val="20"/>
                <w:szCs w:val="20"/>
              </w:rPr>
              <w:t>-12,9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88E5B9E" w14:textId="77777777" w:rsidR="00292BBA" w:rsidRPr="000E7413" w:rsidRDefault="00292BBA" w:rsidP="00287D60">
            <w:pPr>
              <w:spacing w:after="200"/>
              <w:contextualSpacing/>
              <w:jc w:val="both"/>
              <w:rPr>
                <w:bCs/>
                <w:color w:val="000000" w:themeColor="text1"/>
                <w:sz w:val="20"/>
                <w:szCs w:val="20"/>
              </w:rPr>
            </w:pPr>
          </w:p>
        </w:tc>
      </w:tr>
      <w:tr w:rsidR="003A653C" w:rsidRPr="000E7413" w14:paraId="7A3BEAD4" w14:textId="77777777" w:rsidTr="00292BBA">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16C493" w14:textId="3C399249" w:rsidR="003A653C" w:rsidRDefault="003A653C" w:rsidP="003A653C">
            <w:pPr>
              <w:spacing w:after="200"/>
              <w:contextualSpacing/>
              <w:jc w:val="both"/>
              <w:rPr>
                <w:bCs/>
                <w:sz w:val="20"/>
                <w:szCs w:val="20"/>
              </w:rPr>
            </w:pPr>
            <w:r>
              <w:rPr>
                <w:bCs/>
                <w:sz w:val="20"/>
                <w:szCs w:val="20"/>
              </w:rPr>
              <w:t>1.1.3.2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034EF" w14:textId="05C578A6" w:rsidR="003A653C" w:rsidRDefault="003A653C" w:rsidP="003A653C">
            <w:pPr>
              <w:spacing w:after="200"/>
              <w:contextualSpacing/>
              <w:jc w:val="both"/>
              <w:rPr>
                <w:bCs/>
                <w:sz w:val="20"/>
                <w:szCs w:val="20"/>
              </w:rPr>
            </w:pPr>
            <w:r>
              <w:rPr>
                <w:bCs/>
                <w:sz w:val="20"/>
                <w:szCs w:val="20"/>
              </w:rPr>
              <w:t>6.1.2.16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17BA67F" w14:textId="20508E38" w:rsidR="003A653C" w:rsidRDefault="003A653C" w:rsidP="003A653C">
            <w:pPr>
              <w:spacing w:after="200"/>
              <w:contextualSpacing/>
              <w:jc w:val="both"/>
              <w:rPr>
                <w:bCs/>
                <w:color w:val="000000" w:themeColor="text1"/>
                <w:sz w:val="20"/>
                <w:szCs w:val="20"/>
              </w:rPr>
            </w:pPr>
            <w:r>
              <w:rPr>
                <w:bCs/>
                <w:color w:val="000000" w:themeColor="text1"/>
                <w:sz w:val="20"/>
                <w:szCs w:val="20"/>
              </w:rPr>
              <w:t>Socialinė parama mokiniams (mokymo reikmenys)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FAEF860" w14:textId="239A0FDE" w:rsidR="003A653C" w:rsidRDefault="003A653C" w:rsidP="003A653C">
            <w:pPr>
              <w:spacing w:after="200"/>
              <w:contextualSpacing/>
              <w:jc w:val="both"/>
              <w:rPr>
                <w:bCs/>
                <w:color w:val="000000" w:themeColor="text1"/>
                <w:sz w:val="20"/>
                <w:szCs w:val="20"/>
              </w:rPr>
            </w:pPr>
            <w:r>
              <w:rPr>
                <w:bCs/>
                <w:color w:val="000000" w:themeColor="text1"/>
                <w:sz w:val="20"/>
                <w:szCs w:val="20"/>
              </w:rPr>
              <w:t>-13,5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67B7B73" w14:textId="77777777" w:rsidR="003A653C" w:rsidRPr="000E7413" w:rsidRDefault="003A653C" w:rsidP="003A653C">
            <w:pPr>
              <w:spacing w:after="200"/>
              <w:contextualSpacing/>
              <w:jc w:val="both"/>
              <w:rPr>
                <w:bCs/>
                <w:color w:val="000000" w:themeColor="text1"/>
                <w:sz w:val="20"/>
                <w:szCs w:val="20"/>
              </w:rPr>
            </w:pPr>
          </w:p>
        </w:tc>
      </w:tr>
      <w:tr w:rsidR="003A653C" w:rsidRPr="000E7413" w14:paraId="06D2C028" w14:textId="77777777" w:rsidTr="000B3806">
        <w:trPr>
          <w:cantSplit/>
          <w:trHeight w:hRule="exact" w:val="334"/>
        </w:trPr>
        <w:tc>
          <w:tcPr>
            <w:tcW w:w="851" w:type="dxa"/>
            <w:shd w:val="clear" w:color="auto" w:fill="auto"/>
          </w:tcPr>
          <w:p w14:paraId="1FF522C7" w14:textId="406D45CF" w:rsidR="003A653C" w:rsidRDefault="003A653C" w:rsidP="003A653C">
            <w:pPr>
              <w:spacing w:after="200"/>
              <w:contextualSpacing/>
              <w:jc w:val="both"/>
              <w:rPr>
                <w:bCs/>
                <w:sz w:val="20"/>
                <w:szCs w:val="20"/>
              </w:rPr>
            </w:pPr>
            <w:r>
              <w:rPr>
                <w:bCs/>
                <w:sz w:val="20"/>
                <w:szCs w:val="20"/>
              </w:rPr>
              <w:t>1.1.3.4</w:t>
            </w:r>
          </w:p>
        </w:tc>
        <w:tc>
          <w:tcPr>
            <w:tcW w:w="1134" w:type="dxa"/>
            <w:shd w:val="clear" w:color="auto" w:fill="auto"/>
          </w:tcPr>
          <w:p w14:paraId="1A43EC49" w14:textId="1EC966F8" w:rsidR="003A653C" w:rsidRDefault="003A653C" w:rsidP="003A653C">
            <w:pPr>
              <w:spacing w:after="200"/>
              <w:contextualSpacing/>
              <w:jc w:val="both"/>
              <w:rPr>
                <w:bCs/>
                <w:sz w:val="20"/>
                <w:szCs w:val="20"/>
              </w:rPr>
            </w:pPr>
            <w:r>
              <w:rPr>
                <w:bCs/>
                <w:sz w:val="20"/>
                <w:szCs w:val="20"/>
              </w:rPr>
              <w:t>6.1.2.27</w:t>
            </w:r>
          </w:p>
        </w:tc>
        <w:tc>
          <w:tcPr>
            <w:tcW w:w="4074" w:type="dxa"/>
            <w:shd w:val="clear" w:color="auto" w:fill="auto"/>
          </w:tcPr>
          <w:p w14:paraId="3ACC64A4" w14:textId="67411D54" w:rsidR="003A653C" w:rsidRDefault="003A653C" w:rsidP="003A653C">
            <w:pPr>
              <w:spacing w:after="200"/>
              <w:contextualSpacing/>
              <w:jc w:val="both"/>
              <w:rPr>
                <w:bCs/>
                <w:color w:val="000000" w:themeColor="text1"/>
                <w:sz w:val="20"/>
                <w:szCs w:val="20"/>
              </w:rPr>
            </w:pPr>
            <w:r>
              <w:rPr>
                <w:bCs/>
                <w:color w:val="000000" w:themeColor="text1"/>
                <w:sz w:val="20"/>
                <w:szCs w:val="20"/>
              </w:rPr>
              <w:t>Jaunimo politikos įgyvendinimas (10)</w:t>
            </w:r>
          </w:p>
        </w:tc>
        <w:tc>
          <w:tcPr>
            <w:tcW w:w="1908" w:type="dxa"/>
            <w:shd w:val="clear" w:color="auto" w:fill="auto"/>
          </w:tcPr>
          <w:p w14:paraId="4E3DC34A" w14:textId="227945A2" w:rsidR="003A653C" w:rsidRPr="000E7413" w:rsidRDefault="003A653C" w:rsidP="003A653C">
            <w:pPr>
              <w:spacing w:after="200"/>
              <w:contextualSpacing/>
              <w:jc w:val="both"/>
              <w:rPr>
                <w:bCs/>
                <w:color w:val="000000" w:themeColor="text1"/>
                <w:sz w:val="20"/>
                <w:szCs w:val="20"/>
              </w:rPr>
            </w:pPr>
            <w:r>
              <w:rPr>
                <w:bCs/>
                <w:color w:val="000000" w:themeColor="text1"/>
                <w:sz w:val="20"/>
                <w:szCs w:val="20"/>
              </w:rPr>
              <w:t>4,3</w:t>
            </w:r>
          </w:p>
        </w:tc>
        <w:tc>
          <w:tcPr>
            <w:tcW w:w="1962" w:type="dxa"/>
            <w:shd w:val="clear" w:color="auto" w:fill="auto"/>
          </w:tcPr>
          <w:p w14:paraId="3279D450" w14:textId="146F6C77" w:rsidR="003A653C" w:rsidRDefault="003A653C" w:rsidP="003A653C">
            <w:pPr>
              <w:spacing w:after="200"/>
              <w:contextualSpacing/>
              <w:jc w:val="both"/>
              <w:rPr>
                <w:bCs/>
                <w:color w:val="000000" w:themeColor="text1"/>
                <w:sz w:val="20"/>
                <w:szCs w:val="20"/>
              </w:rPr>
            </w:pPr>
            <w:r>
              <w:rPr>
                <w:bCs/>
                <w:color w:val="000000" w:themeColor="text1"/>
                <w:sz w:val="20"/>
                <w:szCs w:val="20"/>
              </w:rPr>
              <w:t>4,3</w:t>
            </w:r>
          </w:p>
        </w:tc>
      </w:tr>
      <w:tr w:rsidR="003A653C" w:rsidRPr="00E07EA4" w14:paraId="65DDF783" w14:textId="77777777" w:rsidTr="0006668A">
        <w:trPr>
          <w:cantSplit/>
          <w:trHeight w:hRule="exact" w:val="289"/>
        </w:trPr>
        <w:tc>
          <w:tcPr>
            <w:tcW w:w="851" w:type="dxa"/>
            <w:shd w:val="clear" w:color="auto" w:fill="auto"/>
          </w:tcPr>
          <w:p w14:paraId="0CCF55A5" w14:textId="706F1279" w:rsidR="003A653C" w:rsidRPr="00E07EA4" w:rsidRDefault="003A653C" w:rsidP="003A653C">
            <w:pPr>
              <w:spacing w:after="200"/>
              <w:contextualSpacing/>
              <w:jc w:val="both"/>
              <w:rPr>
                <w:bCs/>
                <w:i/>
                <w:iCs/>
                <w:sz w:val="20"/>
                <w:szCs w:val="20"/>
              </w:rPr>
            </w:pPr>
            <w:r w:rsidRPr="00E07EA4">
              <w:rPr>
                <w:bCs/>
                <w:i/>
                <w:iCs/>
                <w:sz w:val="20"/>
                <w:szCs w:val="20"/>
              </w:rPr>
              <w:t>1.2.</w:t>
            </w:r>
          </w:p>
        </w:tc>
        <w:tc>
          <w:tcPr>
            <w:tcW w:w="1134" w:type="dxa"/>
            <w:shd w:val="clear" w:color="auto" w:fill="auto"/>
          </w:tcPr>
          <w:p w14:paraId="09154DAC" w14:textId="77777777" w:rsidR="003A653C" w:rsidRPr="00E07EA4" w:rsidRDefault="003A653C" w:rsidP="003A653C">
            <w:pPr>
              <w:spacing w:after="200"/>
              <w:contextualSpacing/>
              <w:jc w:val="both"/>
              <w:rPr>
                <w:bCs/>
                <w:i/>
                <w:iCs/>
                <w:sz w:val="20"/>
                <w:szCs w:val="20"/>
              </w:rPr>
            </w:pPr>
          </w:p>
        </w:tc>
        <w:tc>
          <w:tcPr>
            <w:tcW w:w="4074" w:type="dxa"/>
            <w:shd w:val="clear" w:color="auto" w:fill="auto"/>
          </w:tcPr>
          <w:p w14:paraId="115171D7" w14:textId="02C96752" w:rsidR="003A653C" w:rsidRPr="00E07EA4" w:rsidRDefault="003A653C" w:rsidP="003A653C">
            <w:pPr>
              <w:spacing w:after="200"/>
              <w:contextualSpacing/>
              <w:jc w:val="both"/>
              <w:rPr>
                <w:bCs/>
                <w:i/>
                <w:iCs/>
                <w:color w:val="000000" w:themeColor="text1"/>
                <w:sz w:val="20"/>
                <w:szCs w:val="20"/>
              </w:rPr>
            </w:pPr>
            <w:r w:rsidRPr="00E07EA4">
              <w:rPr>
                <w:bCs/>
                <w:i/>
                <w:iCs/>
                <w:color w:val="000000" w:themeColor="text1"/>
                <w:sz w:val="20"/>
                <w:szCs w:val="20"/>
              </w:rPr>
              <w:t>Biudžeto lėšos</w:t>
            </w:r>
          </w:p>
        </w:tc>
        <w:tc>
          <w:tcPr>
            <w:tcW w:w="1908" w:type="dxa"/>
            <w:shd w:val="clear" w:color="auto" w:fill="auto"/>
          </w:tcPr>
          <w:p w14:paraId="7C88FAFA" w14:textId="5E2271C7" w:rsidR="003A653C" w:rsidRPr="00E07EA4" w:rsidRDefault="003A653C" w:rsidP="003A653C">
            <w:pPr>
              <w:spacing w:after="200"/>
              <w:contextualSpacing/>
              <w:jc w:val="both"/>
              <w:rPr>
                <w:bCs/>
                <w:i/>
                <w:iCs/>
                <w:color w:val="000000" w:themeColor="text1"/>
                <w:sz w:val="20"/>
                <w:szCs w:val="20"/>
              </w:rPr>
            </w:pPr>
          </w:p>
        </w:tc>
        <w:tc>
          <w:tcPr>
            <w:tcW w:w="1962" w:type="dxa"/>
            <w:shd w:val="clear" w:color="auto" w:fill="auto"/>
          </w:tcPr>
          <w:p w14:paraId="2E1139AA" w14:textId="2606EEEE" w:rsidR="003A653C" w:rsidRPr="00E07EA4" w:rsidRDefault="003A653C" w:rsidP="003A653C">
            <w:pPr>
              <w:spacing w:after="200"/>
              <w:contextualSpacing/>
              <w:jc w:val="both"/>
              <w:rPr>
                <w:bCs/>
                <w:i/>
                <w:iCs/>
                <w:color w:val="000000" w:themeColor="text1"/>
                <w:sz w:val="20"/>
                <w:szCs w:val="20"/>
              </w:rPr>
            </w:pPr>
            <w:r>
              <w:rPr>
                <w:bCs/>
                <w:i/>
                <w:iCs/>
                <w:color w:val="000000" w:themeColor="text1"/>
                <w:sz w:val="20"/>
                <w:szCs w:val="20"/>
              </w:rPr>
              <w:t>29,8</w:t>
            </w:r>
          </w:p>
        </w:tc>
      </w:tr>
      <w:tr w:rsidR="001C0810" w:rsidRPr="001C0810" w14:paraId="690B31A7" w14:textId="77777777" w:rsidTr="0006668A">
        <w:trPr>
          <w:cantSplit/>
          <w:trHeight w:hRule="exact" w:val="289"/>
        </w:trPr>
        <w:tc>
          <w:tcPr>
            <w:tcW w:w="851" w:type="dxa"/>
            <w:shd w:val="clear" w:color="auto" w:fill="auto"/>
          </w:tcPr>
          <w:p w14:paraId="44370914" w14:textId="55547020" w:rsidR="001C0810" w:rsidRPr="001C0810" w:rsidRDefault="001C0810" w:rsidP="003A653C">
            <w:pPr>
              <w:spacing w:after="200"/>
              <w:contextualSpacing/>
              <w:jc w:val="both"/>
              <w:rPr>
                <w:b/>
                <w:sz w:val="20"/>
                <w:szCs w:val="20"/>
              </w:rPr>
            </w:pPr>
            <w:r>
              <w:rPr>
                <w:b/>
                <w:sz w:val="20"/>
                <w:szCs w:val="20"/>
              </w:rPr>
              <w:t>1.2.1.</w:t>
            </w:r>
          </w:p>
        </w:tc>
        <w:tc>
          <w:tcPr>
            <w:tcW w:w="1134" w:type="dxa"/>
            <w:shd w:val="clear" w:color="auto" w:fill="auto"/>
          </w:tcPr>
          <w:p w14:paraId="0E6420BB" w14:textId="7609FC00" w:rsidR="001C0810" w:rsidRPr="001C0810" w:rsidRDefault="001C0810" w:rsidP="003A653C">
            <w:pPr>
              <w:spacing w:after="200"/>
              <w:contextualSpacing/>
              <w:jc w:val="both"/>
              <w:rPr>
                <w:b/>
                <w:sz w:val="20"/>
                <w:szCs w:val="20"/>
              </w:rPr>
            </w:pPr>
            <w:r>
              <w:rPr>
                <w:b/>
                <w:sz w:val="20"/>
                <w:szCs w:val="20"/>
              </w:rPr>
              <w:t>1.</w:t>
            </w:r>
          </w:p>
        </w:tc>
        <w:tc>
          <w:tcPr>
            <w:tcW w:w="4074" w:type="dxa"/>
            <w:shd w:val="clear" w:color="auto" w:fill="auto"/>
          </w:tcPr>
          <w:p w14:paraId="32485EF5" w14:textId="1463FB0C" w:rsidR="001C0810" w:rsidRPr="001C0810" w:rsidRDefault="001C0810" w:rsidP="003A653C">
            <w:pPr>
              <w:spacing w:after="200"/>
              <w:contextualSpacing/>
              <w:jc w:val="both"/>
              <w:rPr>
                <w:b/>
                <w:color w:val="000000" w:themeColor="text1"/>
                <w:sz w:val="20"/>
                <w:szCs w:val="20"/>
              </w:rPr>
            </w:pPr>
            <w:r>
              <w:rPr>
                <w:b/>
                <w:color w:val="000000" w:themeColor="text1"/>
                <w:sz w:val="20"/>
                <w:szCs w:val="20"/>
              </w:rPr>
              <w:t>Sveikatos apsaugos programa</w:t>
            </w:r>
          </w:p>
        </w:tc>
        <w:tc>
          <w:tcPr>
            <w:tcW w:w="1908" w:type="dxa"/>
            <w:shd w:val="clear" w:color="auto" w:fill="auto"/>
          </w:tcPr>
          <w:p w14:paraId="1D6F9940" w14:textId="5AA2B3B4" w:rsidR="001C0810" w:rsidRPr="001C0810" w:rsidRDefault="001C0810" w:rsidP="003A653C">
            <w:pPr>
              <w:spacing w:after="200"/>
              <w:contextualSpacing/>
              <w:jc w:val="both"/>
              <w:rPr>
                <w:b/>
                <w:color w:val="000000" w:themeColor="text1"/>
                <w:sz w:val="20"/>
                <w:szCs w:val="20"/>
              </w:rPr>
            </w:pPr>
            <w:r>
              <w:rPr>
                <w:b/>
                <w:color w:val="000000" w:themeColor="text1"/>
                <w:sz w:val="20"/>
                <w:szCs w:val="20"/>
              </w:rPr>
              <w:t>5</w:t>
            </w:r>
          </w:p>
        </w:tc>
        <w:tc>
          <w:tcPr>
            <w:tcW w:w="1962" w:type="dxa"/>
            <w:shd w:val="clear" w:color="auto" w:fill="auto"/>
          </w:tcPr>
          <w:p w14:paraId="5D56E139" w14:textId="77777777" w:rsidR="001C0810" w:rsidRPr="001C0810" w:rsidRDefault="001C0810" w:rsidP="003A653C">
            <w:pPr>
              <w:spacing w:after="200"/>
              <w:contextualSpacing/>
              <w:jc w:val="both"/>
              <w:rPr>
                <w:b/>
                <w:color w:val="000000" w:themeColor="text1"/>
                <w:sz w:val="20"/>
                <w:szCs w:val="20"/>
              </w:rPr>
            </w:pPr>
          </w:p>
        </w:tc>
      </w:tr>
      <w:tr w:rsidR="001C0810" w:rsidRPr="001C0810" w14:paraId="6A18800D" w14:textId="77777777" w:rsidTr="001C0810">
        <w:trPr>
          <w:cantSplit/>
          <w:trHeight w:hRule="exact" w:val="604"/>
        </w:trPr>
        <w:tc>
          <w:tcPr>
            <w:tcW w:w="851" w:type="dxa"/>
            <w:shd w:val="clear" w:color="auto" w:fill="auto"/>
          </w:tcPr>
          <w:p w14:paraId="5136C52F" w14:textId="0138245D" w:rsidR="001C0810" w:rsidRDefault="001C0810" w:rsidP="003A653C">
            <w:pPr>
              <w:spacing w:after="200"/>
              <w:contextualSpacing/>
              <w:jc w:val="both"/>
              <w:rPr>
                <w:b/>
                <w:sz w:val="20"/>
                <w:szCs w:val="20"/>
              </w:rPr>
            </w:pPr>
            <w:r>
              <w:rPr>
                <w:b/>
                <w:sz w:val="20"/>
                <w:szCs w:val="20"/>
              </w:rPr>
              <w:t>1.2.2.</w:t>
            </w:r>
          </w:p>
        </w:tc>
        <w:tc>
          <w:tcPr>
            <w:tcW w:w="1134" w:type="dxa"/>
            <w:shd w:val="clear" w:color="auto" w:fill="auto"/>
          </w:tcPr>
          <w:p w14:paraId="3D3776F6" w14:textId="295C9102" w:rsidR="001C0810" w:rsidRDefault="001C0810" w:rsidP="003A653C">
            <w:pPr>
              <w:spacing w:after="200"/>
              <w:contextualSpacing/>
              <w:jc w:val="both"/>
              <w:rPr>
                <w:b/>
                <w:sz w:val="20"/>
                <w:szCs w:val="20"/>
              </w:rPr>
            </w:pPr>
            <w:r>
              <w:rPr>
                <w:b/>
                <w:sz w:val="20"/>
                <w:szCs w:val="20"/>
              </w:rPr>
              <w:t>2.</w:t>
            </w:r>
          </w:p>
        </w:tc>
        <w:tc>
          <w:tcPr>
            <w:tcW w:w="4074" w:type="dxa"/>
            <w:shd w:val="clear" w:color="auto" w:fill="auto"/>
          </w:tcPr>
          <w:p w14:paraId="13DBA1DF" w14:textId="2616486B" w:rsidR="001C0810" w:rsidRDefault="001C0810" w:rsidP="003A653C">
            <w:pPr>
              <w:spacing w:after="200"/>
              <w:contextualSpacing/>
              <w:jc w:val="both"/>
              <w:rPr>
                <w:b/>
                <w:color w:val="000000" w:themeColor="text1"/>
                <w:sz w:val="20"/>
                <w:szCs w:val="20"/>
              </w:rPr>
            </w:pPr>
            <w:r>
              <w:rPr>
                <w:b/>
                <w:color w:val="000000" w:themeColor="text1"/>
                <w:sz w:val="20"/>
                <w:szCs w:val="20"/>
              </w:rPr>
              <w:t>Kryptingo verslo ir investicijų pritraukimo programa</w:t>
            </w:r>
          </w:p>
        </w:tc>
        <w:tc>
          <w:tcPr>
            <w:tcW w:w="1908" w:type="dxa"/>
            <w:shd w:val="clear" w:color="auto" w:fill="auto"/>
          </w:tcPr>
          <w:p w14:paraId="6BDDAE11" w14:textId="121EE868" w:rsidR="001C0810" w:rsidRDefault="001C0810" w:rsidP="003A653C">
            <w:pPr>
              <w:spacing w:after="200"/>
              <w:contextualSpacing/>
              <w:jc w:val="both"/>
              <w:rPr>
                <w:b/>
                <w:color w:val="000000" w:themeColor="text1"/>
                <w:sz w:val="20"/>
                <w:szCs w:val="20"/>
              </w:rPr>
            </w:pPr>
            <w:r>
              <w:rPr>
                <w:b/>
                <w:color w:val="000000" w:themeColor="text1"/>
                <w:sz w:val="20"/>
                <w:szCs w:val="20"/>
              </w:rPr>
              <w:t>40</w:t>
            </w:r>
          </w:p>
        </w:tc>
        <w:tc>
          <w:tcPr>
            <w:tcW w:w="1962" w:type="dxa"/>
            <w:shd w:val="clear" w:color="auto" w:fill="auto"/>
          </w:tcPr>
          <w:p w14:paraId="326BBC03" w14:textId="77777777" w:rsidR="001C0810" w:rsidRPr="001C0810" w:rsidRDefault="001C0810" w:rsidP="003A653C">
            <w:pPr>
              <w:spacing w:after="200"/>
              <w:contextualSpacing/>
              <w:jc w:val="both"/>
              <w:rPr>
                <w:b/>
                <w:color w:val="000000" w:themeColor="text1"/>
                <w:sz w:val="20"/>
                <w:szCs w:val="20"/>
              </w:rPr>
            </w:pPr>
          </w:p>
        </w:tc>
      </w:tr>
      <w:tr w:rsidR="003A653C" w:rsidRPr="00A365AB" w14:paraId="1B89A9C6" w14:textId="77777777" w:rsidTr="00A365AB">
        <w:trPr>
          <w:cantSplit/>
          <w:trHeight w:hRule="exact" w:val="469"/>
        </w:trPr>
        <w:tc>
          <w:tcPr>
            <w:tcW w:w="851" w:type="dxa"/>
            <w:shd w:val="clear" w:color="auto" w:fill="auto"/>
          </w:tcPr>
          <w:p w14:paraId="0699D0F8" w14:textId="31DC52B5" w:rsidR="003A653C" w:rsidRPr="00A365AB" w:rsidRDefault="003A653C" w:rsidP="003A653C">
            <w:pPr>
              <w:spacing w:after="200"/>
              <w:contextualSpacing/>
              <w:jc w:val="both"/>
              <w:rPr>
                <w:b/>
                <w:sz w:val="20"/>
                <w:szCs w:val="20"/>
              </w:rPr>
            </w:pPr>
            <w:r>
              <w:rPr>
                <w:b/>
                <w:sz w:val="20"/>
                <w:szCs w:val="20"/>
              </w:rPr>
              <w:t>1.2.5.</w:t>
            </w:r>
          </w:p>
        </w:tc>
        <w:tc>
          <w:tcPr>
            <w:tcW w:w="1134" w:type="dxa"/>
            <w:shd w:val="clear" w:color="auto" w:fill="auto"/>
          </w:tcPr>
          <w:p w14:paraId="55F27237" w14:textId="640B910D" w:rsidR="003A653C" w:rsidRPr="00A365AB" w:rsidRDefault="003A653C" w:rsidP="003A653C">
            <w:pPr>
              <w:spacing w:after="200"/>
              <w:contextualSpacing/>
              <w:jc w:val="both"/>
              <w:rPr>
                <w:b/>
                <w:sz w:val="20"/>
                <w:szCs w:val="20"/>
              </w:rPr>
            </w:pPr>
            <w:r>
              <w:rPr>
                <w:b/>
                <w:sz w:val="20"/>
                <w:szCs w:val="20"/>
              </w:rPr>
              <w:t>5.</w:t>
            </w:r>
          </w:p>
        </w:tc>
        <w:tc>
          <w:tcPr>
            <w:tcW w:w="4074" w:type="dxa"/>
            <w:shd w:val="clear" w:color="auto" w:fill="auto"/>
          </w:tcPr>
          <w:p w14:paraId="511483B1" w14:textId="19F6D3D5" w:rsidR="003A653C" w:rsidRPr="00A365AB" w:rsidRDefault="003A653C" w:rsidP="003A653C">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shd w:val="clear" w:color="auto" w:fill="auto"/>
          </w:tcPr>
          <w:p w14:paraId="1B0D03BB" w14:textId="2B5770CD" w:rsidR="003A653C" w:rsidRPr="00A365AB" w:rsidRDefault="001C0810" w:rsidP="003A653C">
            <w:pPr>
              <w:spacing w:after="200"/>
              <w:contextualSpacing/>
              <w:jc w:val="both"/>
              <w:rPr>
                <w:b/>
                <w:color w:val="000000" w:themeColor="text1"/>
                <w:sz w:val="20"/>
                <w:szCs w:val="20"/>
              </w:rPr>
            </w:pPr>
            <w:r>
              <w:rPr>
                <w:b/>
                <w:color w:val="000000" w:themeColor="text1"/>
                <w:sz w:val="20"/>
                <w:szCs w:val="20"/>
              </w:rPr>
              <w:t>344</w:t>
            </w:r>
          </w:p>
        </w:tc>
        <w:tc>
          <w:tcPr>
            <w:tcW w:w="1962" w:type="dxa"/>
            <w:shd w:val="clear" w:color="auto" w:fill="auto"/>
          </w:tcPr>
          <w:p w14:paraId="5D54DC06" w14:textId="6A73D813" w:rsidR="003A653C" w:rsidRPr="00A365AB" w:rsidRDefault="003A653C" w:rsidP="003A653C">
            <w:pPr>
              <w:spacing w:after="200"/>
              <w:contextualSpacing/>
              <w:jc w:val="both"/>
              <w:rPr>
                <w:b/>
                <w:color w:val="000000" w:themeColor="text1"/>
                <w:sz w:val="20"/>
                <w:szCs w:val="20"/>
              </w:rPr>
            </w:pPr>
          </w:p>
        </w:tc>
      </w:tr>
      <w:tr w:rsidR="001C0810" w:rsidRPr="00A365AB" w14:paraId="7D428DD8" w14:textId="77777777" w:rsidTr="001C0810">
        <w:trPr>
          <w:cantSplit/>
          <w:trHeight w:hRule="exact" w:val="604"/>
        </w:trPr>
        <w:tc>
          <w:tcPr>
            <w:tcW w:w="851" w:type="dxa"/>
            <w:shd w:val="clear" w:color="auto" w:fill="auto"/>
          </w:tcPr>
          <w:p w14:paraId="49D77613" w14:textId="294D202C" w:rsidR="001C0810" w:rsidRDefault="001C0810" w:rsidP="001C0810">
            <w:pPr>
              <w:spacing w:after="200"/>
              <w:contextualSpacing/>
              <w:jc w:val="both"/>
              <w:rPr>
                <w:b/>
                <w:sz w:val="20"/>
                <w:szCs w:val="20"/>
              </w:rPr>
            </w:pPr>
            <w:r>
              <w:rPr>
                <w:b/>
                <w:sz w:val="20"/>
                <w:szCs w:val="20"/>
              </w:rPr>
              <w:t>1.2.8.</w:t>
            </w:r>
          </w:p>
        </w:tc>
        <w:tc>
          <w:tcPr>
            <w:tcW w:w="1134" w:type="dxa"/>
            <w:shd w:val="clear" w:color="auto" w:fill="auto"/>
          </w:tcPr>
          <w:p w14:paraId="69D98700" w14:textId="10423392" w:rsidR="001C0810" w:rsidRDefault="001C0810" w:rsidP="001C0810">
            <w:pPr>
              <w:spacing w:after="200"/>
              <w:contextualSpacing/>
              <w:jc w:val="both"/>
              <w:rPr>
                <w:b/>
                <w:sz w:val="20"/>
                <w:szCs w:val="20"/>
              </w:rPr>
            </w:pPr>
            <w:r>
              <w:rPr>
                <w:b/>
                <w:sz w:val="20"/>
                <w:szCs w:val="20"/>
              </w:rPr>
              <w:t>8.</w:t>
            </w:r>
          </w:p>
        </w:tc>
        <w:tc>
          <w:tcPr>
            <w:tcW w:w="4074" w:type="dxa"/>
            <w:shd w:val="clear" w:color="auto" w:fill="auto"/>
          </w:tcPr>
          <w:p w14:paraId="591CEB82" w14:textId="1FF6167A" w:rsidR="001C0810" w:rsidRDefault="001C0810" w:rsidP="001C0810">
            <w:pPr>
              <w:spacing w:after="200"/>
              <w:contextualSpacing/>
              <w:jc w:val="both"/>
              <w:rPr>
                <w:b/>
                <w:color w:val="000000" w:themeColor="text1"/>
                <w:sz w:val="20"/>
                <w:szCs w:val="20"/>
              </w:rPr>
            </w:pPr>
            <w:r w:rsidRPr="00753D61">
              <w:rPr>
                <w:b/>
                <w:color w:val="000000" w:themeColor="text1"/>
                <w:sz w:val="20"/>
                <w:szCs w:val="20"/>
              </w:rPr>
              <w:t>Savivaldybės objektų priežiūros ir plėtros programa</w:t>
            </w:r>
          </w:p>
        </w:tc>
        <w:tc>
          <w:tcPr>
            <w:tcW w:w="1908" w:type="dxa"/>
            <w:shd w:val="clear" w:color="auto" w:fill="auto"/>
          </w:tcPr>
          <w:p w14:paraId="4583B244" w14:textId="533DED2C" w:rsidR="001C0810" w:rsidRDefault="001C0810" w:rsidP="001C0810">
            <w:pPr>
              <w:spacing w:after="200"/>
              <w:contextualSpacing/>
              <w:jc w:val="both"/>
              <w:rPr>
                <w:b/>
                <w:color w:val="000000" w:themeColor="text1"/>
                <w:sz w:val="20"/>
                <w:szCs w:val="20"/>
              </w:rPr>
            </w:pPr>
            <w:r>
              <w:rPr>
                <w:b/>
                <w:color w:val="000000" w:themeColor="text1"/>
                <w:sz w:val="20"/>
                <w:szCs w:val="20"/>
              </w:rPr>
              <w:t>-419</w:t>
            </w:r>
          </w:p>
        </w:tc>
        <w:tc>
          <w:tcPr>
            <w:tcW w:w="1962" w:type="dxa"/>
            <w:shd w:val="clear" w:color="auto" w:fill="auto"/>
          </w:tcPr>
          <w:p w14:paraId="685AC4F3" w14:textId="77777777" w:rsidR="001C0810" w:rsidRPr="00A365AB" w:rsidRDefault="001C0810" w:rsidP="001C0810">
            <w:pPr>
              <w:spacing w:after="200"/>
              <w:contextualSpacing/>
              <w:jc w:val="both"/>
              <w:rPr>
                <w:b/>
                <w:color w:val="000000" w:themeColor="text1"/>
                <w:sz w:val="20"/>
                <w:szCs w:val="20"/>
              </w:rPr>
            </w:pPr>
          </w:p>
        </w:tc>
      </w:tr>
      <w:tr w:rsidR="001C0810" w:rsidRPr="00A365AB" w14:paraId="7139728A" w14:textId="77777777" w:rsidTr="00A365AB">
        <w:trPr>
          <w:cantSplit/>
          <w:trHeight w:hRule="exact" w:val="469"/>
        </w:trPr>
        <w:tc>
          <w:tcPr>
            <w:tcW w:w="851" w:type="dxa"/>
            <w:shd w:val="clear" w:color="auto" w:fill="auto"/>
          </w:tcPr>
          <w:p w14:paraId="46FD79F6" w14:textId="0F2EEB06" w:rsidR="001C0810" w:rsidRDefault="001C0810" w:rsidP="001C0810">
            <w:pPr>
              <w:spacing w:after="200"/>
              <w:contextualSpacing/>
              <w:jc w:val="both"/>
              <w:rPr>
                <w:b/>
                <w:sz w:val="20"/>
                <w:szCs w:val="20"/>
              </w:rPr>
            </w:pPr>
            <w:r>
              <w:rPr>
                <w:b/>
                <w:sz w:val="20"/>
                <w:szCs w:val="20"/>
              </w:rPr>
              <w:t>1.2.9.</w:t>
            </w:r>
          </w:p>
        </w:tc>
        <w:tc>
          <w:tcPr>
            <w:tcW w:w="1134" w:type="dxa"/>
            <w:shd w:val="clear" w:color="auto" w:fill="auto"/>
          </w:tcPr>
          <w:p w14:paraId="053CB953" w14:textId="56C0869C" w:rsidR="001C0810" w:rsidRDefault="001C0810" w:rsidP="001C0810">
            <w:pPr>
              <w:spacing w:after="200"/>
              <w:contextualSpacing/>
              <w:jc w:val="both"/>
              <w:rPr>
                <w:b/>
                <w:sz w:val="20"/>
                <w:szCs w:val="20"/>
              </w:rPr>
            </w:pPr>
            <w:r>
              <w:rPr>
                <w:b/>
                <w:sz w:val="20"/>
                <w:szCs w:val="20"/>
              </w:rPr>
              <w:t>9.</w:t>
            </w:r>
          </w:p>
        </w:tc>
        <w:tc>
          <w:tcPr>
            <w:tcW w:w="4074" w:type="dxa"/>
            <w:shd w:val="clear" w:color="auto" w:fill="auto"/>
          </w:tcPr>
          <w:p w14:paraId="059E484C" w14:textId="1D666BDC" w:rsidR="001C0810" w:rsidRDefault="001C0810" w:rsidP="001C0810">
            <w:pPr>
              <w:spacing w:after="200"/>
              <w:contextualSpacing/>
              <w:jc w:val="both"/>
              <w:rPr>
                <w:b/>
                <w:color w:val="000000" w:themeColor="text1"/>
                <w:sz w:val="20"/>
                <w:szCs w:val="20"/>
              </w:rPr>
            </w:pPr>
            <w:r>
              <w:rPr>
                <w:b/>
                <w:color w:val="000000" w:themeColor="text1"/>
                <w:sz w:val="20"/>
                <w:szCs w:val="20"/>
              </w:rPr>
              <w:t>Savivaldybės Efektyvaus valdymo programa</w:t>
            </w:r>
          </w:p>
        </w:tc>
        <w:tc>
          <w:tcPr>
            <w:tcW w:w="1908" w:type="dxa"/>
            <w:shd w:val="clear" w:color="auto" w:fill="auto"/>
          </w:tcPr>
          <w:p w14:paraId="2448465B" w14:textId="39A91D30" w:rsidR="001C0810" w:rsidRDefault="001C0810" w:rsidP="001C0810">
            <w:pPr>
              <w:spacing w:after="200"/>
              <w:contextualSpacing/>
              <w:jc w:val="both"/>
              <w:rPr>
                <w:b/>
                <w:color w:val="000000" w:themeColor="text1"/>
                <w:sz w:val="20"/>
                <w:szCs w:val="20"/>
              </w:rPr>
            </w:pPr>
            <w:r>
              <w:rPr>
                <w:b/>
                <w:color w:val="000000" w:themeColor="text1"/>
                <w:sz w:val="20"/>
                <w:szCs w:val="20"/>
              </w:rPr>
              <w:t>30</w:t>
            </w:r>
          </w:p>
        </w:tc>
        <w:tc>
          <w:tcPr>
            <w:tcW w:w="1962" w:type="dxa"/>
            <w:shd w:val="clear" w:color="auto" w:fill="auto"/>
          </w:tcPr>
          <w:p w14:paraId="03BFD420" w14:textId="776B7A33" w:rsidR="001C0810" w:rsidRDefault="001C0810" w:rsidP="001C0810">
            <w:pPr>
              <w:spacing w:after="200"/>
              <w:contextualSpacing/>
              <w:jc w:val="both"/>
              <w:rPr>
                <w:b/>
                <w:color w:val="000000" w:themeColor="text1"/>
                <w:sz w:val="20"/>
                <w:szCs w:val="20"/>
              </w:rPr>
            </w:pPr>
            <w:r>
              <w:rPr>
                <w:b/>
                <w:color w:val="000000" w:themeColor="text1"/>
                <w:sz w:val="20"/>
                <w:szCs w:val="20"/>
              </w:rPr>
              <w:t>29,8</w:t>
            </w:r>
          </w:p>
        </w:tc>
      </w:tr>
      <w:tr w:rsidR="001C0810" w:rsidRPr="005258CC" w14:paraId="3BAFD2AB"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1C0810" w:rsidRPr="005258CC" w:rsidRDefault="001C0810"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1C0810" w:rsidRPr="005258CC" w:rsidRDefault="001C0810" w:rsidP="001C0810">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1C0810" w:rsidRPr="005258CC" w:rsidRDefault="001C0810"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2DE8D232" w:rsidR="001C0810" w:rsidRPr="005258CC" w:rsidRDefault="001C0810" w:rsidP="001C0810">
            <w:pPr>
              <w:spacing w:after="200"/>
              <w:contextualSpacing/>
              <w:jc w:val="both"/>
              <w:rPr>
                <w:bCs/>
                <w:i/>
                <w:iCs/>
                <w:color w:val="000000" w:themeColor="text1"/>
                <w:sz w:val="20"/>
                <w:szCs w:val="20"/>
              </w:rPr>
            </w:pPr>
            <w:r>
              <w:rPr>
                <w:bCs/>
                <w:i/>
                <w:iCs/>
                <w:color w:val="000000" w:themeColor="text1"/>
                <w:sz w:val="20"/>
                <w:szCs w:val="20"/>
              </w:rPr>
              <w:t>75,2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071615A0" w:rsidR="001C0810" w:rsidRPr="005258CC" w:rsidRDefault="001C0810" w:rsidP="001C0810">
            <w:pPr>
              <w:spacing w:after="200"/>
              <w:contextualSpacing/>
              <w:jc w:val="both"/>
              <w:rPr>
                <w:bCs/>
                <w:i/>
                <w:iCs/>
                <w:color w:val="000000" w:themeColor="text1"/>
                <w:sz w:val="20"/>
                <w:szCs w:val="20"/>
              </w:rPr>
            </w:pPr>
          </w:p>
        </w:tc>
      </w:tr>
      <w:tr w:rsidR="001C0810" w:rsidRPr="001C0810" w14:paraId="1C0981F4"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C8695EA" w14:textId="0E707C6A" w:rsidR="001C0810" w:rsidRPr="001C0810" w:rsidRDefault="001C0810" w:rsidP="001C0810">
            <w:pPr>
              <w:spacing w:after="200"/>
              <w:contextualSpacing/>
              <w:jc w:val="both"/>
              <w:rPr>
                <w:b/>
                <w:sz w:val="20"/>
                <w:szCs w:val="20"/>
              </w:rPr>
            </w:pPr>
            <w:r w:rsidRPr="001C0810">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1FCA4" w14:textId="185C548D" w:rsidR="001C0810" w:rsidRPr="001C0810" w:rsidRDefault="001C0810" w:rsidP="001C0810">
            <w:pPr>
              <w:spacing w:after="200"/>
              <w:contextualSpacing/>
              <w:jc w:val="both"/>
              <w:rPr>
                <w:b/>
                <w:sz w:val="20"/>
                <w:szCs w:val="20"/>
              </w:rPr>
            </w:pPr>
            <w:r w:rsidRPr="001C0810">
              <w:rPr>
                <w:b/>
                <w:sz w:val="20"/>
                <w:szCs w:val="20"/>
              </w:rPr>
              <w:t>4.</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2B5CFC2" w14:textId="542542CC" w:rsidR="001C0810" w:rsidRPr="001C0810" w:rsidRDefault="001C0810" w:rsidP="001C0810">
            <w:pPr>
              <w:spacing w:after="200"/>
              <w:contextualSpacing/>
              <w:jc w:val="both"/>
              <w:rPr>
                <w:b/>
                <w:color w:val="000000" w:themeColor="text1"/>
                <w:sz w:val="20"/>
                <w:szCs w:val="20"/>
              </w:rPr>
            </w:pPr>
            <w:r>
              <w:rPr>
                <w:b/>
                <w:color w:val="000000" w:themeColor="text1"/>
                <w:sz w:val="20"/>
                <w:szCs w:val="20"/>
              </w:rPr>
              <w:t>Sveikatos apsaugos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F01773" w14:textId="7A1FD9C7" w:rsidR="001C0810" w:rsidRPr="001C0810" w:rsidRDefault="001C0810" w:rsidP="001C0810">
            <w:pPr>
              <w:spacing w:after="200"/>
              <w:contextualSpacing/>
              <w:jc w:val="both"/>
              <w:rPr>
                <w:b/>
                <w:color w:val="000000" w:themeColor="text1"/>
                <w:sz w:val="20"/>
                <w:szCs w:val="20"/>
              </w:rPr>
            </w:pPr>
            <w:r>
              <w:rPr>
                <w:b/>
                <w:color w:val="000000" w:themeColor="text1"/>
                <w:sz w:val="20"/>
                <w:szCs w:val="20"/>
              </w:rPr>
              <w:t>5,1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CC065AE" w14:textId="77777777" w:rsidR="001C0810" w:rsidRPr="001C0810" w:rsidRDefault="001C0810" w:rsidP="001C0810">
            <w:pPr>
              <w:spacing w:after="200"/>
              <w:contextualSpacing/>
              <w:jc w:val="both"/>
              <w:rPr>
                <w:b/>
                <w:color w:val="000000" w:themeColor="text1"/>
                <w:sz w:val="20"/>
                <w:szCs w:val="20"/>
              </w:rPr>
            </w:pPr>
          </w:p>
        </w:tc>
      </w:tr>
      <w:tr w:rsidR="001C0810"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1C0810" w:rsidRPr="005258CC" w:rsidRDefault="001C0810" w:rsidP="001C0810">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1C0810" w:rsidRPr="005258CC" w:rsidRDefault="001C0810" w:rsidP="001C0810">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1C0810" w:rsidRPr="005258CC" w:rsidRDefault="001C0810"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480297CF" w:rsidR="001C0810" w:rsidRDefault="001C0810" w:rsidP="001C0810">
            <w:pPr>
              <w:spacing w:after="200"/>
              <w:contextualSpacing/>
              <w:jc w:val="both"/>
              <w:rPr>
                <w:b/>
                <w:color w:val="000000" w:themeColor="text1"/>
                <w:sz w:val="20"/>
                <w:szCs w:val="20"/>
              </w:rPr>
            </w:pPr>
            <w:r>
              <w:rPr>
                <w:b/>
                <w:color w:val="000000" w:themeColor="text1"/>
                <w:sz w:val="20"/>
                <w:szCs w:val="20"/>
              </w:rPr>
              <w:t>48,8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741B832C" w:rsidR="001C0810" w:rsidRPr="005258CC" w:rsidRDefault="001C0810" w:rsidP="001C0810">
            <w:pPr>
              <w:spacing w:after="200"/>
              <w:contextualSpacing/>
              <w:jc w:val="both"/>
              <w:rPr>
                <w:b/>
                <w:color w:val="000000" w:themeColor="text1"/>
                <w:sz w:val="20"/>
                <w:szCs w:val="20"/>
              </w:rPr>
            </w:pPr>
          </w:p>
        </w:tc>
      </w:tr>
      <w:tr w:rsidR="001C0810" w:rsidRPr="005258CC" w14:paraId="6205B574" w14:textId="77777777" w:rsidTr="00DC2081">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8DB33D" w14:textId="7D2D5DAC" w:rsidR="001C0810" w:rsidRDefault="001C0810" w:rsidP="001C0810">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20E4B" w14:textId="63D6BA06" w:rsidR="001C0810" w:rsidRDefault="001C0810" w:rsidP="001C0810">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8B12A2" w14:textId="2D119272" w:rsidR="001C0810" w:rsidRDefault="001C0810" w:rsidP="001C0810">
            <w:pPr>
              <w:spacing w:after="200"/>
              <w:contextualSpacing/>
              <w:jc w:val="both"/>
              <w:rPr>
                <w:b/>
                <w:color w:val="000000" w:themeColor="text1"/>
                <w:sz w:val="20"/>
                <w:szCs w:val="20"/>
              </w:rPr>
            </w:pPr>
            <w:r w:rsidRPr="00753D61">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356C451" w14:textId="31E52E1E" w:rsidR="001C0810" w:rsidRDefault="001C0810" w:rsidP="001C0810">
            <w:pPr>
              <w:spacing w:after="200"/>
              <w:contextualSpacing/>
              <w:jc w:val="both"/>
              <w:rPr>
                <w:b/>
                <w:color w:val="000000" w:themeColor="text1"/>
                <w:sz w:val="20"/>
                <w:szCs w:val="20"/>
              </w:rPr>
            </w:pPr>
            <w:r>
              <w:rPr>
                <w:b/>
                <w:color w:val="000000" w:themeColor="text1"/>
                <w:sz w:val="20"/>
                <w:szCs w:val="20"/>
              </w:rPr>
              <w:t>6,8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2B62DBE" w14:textId="0E472AE1" w:rsidR="001C0810" w:rsidRDefault="001C0810" w:rsidP="001C0810">
            <w:pPr>
              <w:spacing w:after="200"/>
              <w:contextualSpacing/>
              <w:jc w:val="both"/>
              <w:rPr>
                <w:b/>
                <w:color w:val="000000" w:themeColor="text1"/>
                <w:sz w:val="20"/>
                <w:szCs w:val="20"/>
              </w:rPr>
            </w:pPr>
          </w:p>
        </w:tc>
      </w:tr>
      <w:tr w:rsidR="001C0810" w:rsidRPr="005258CC" w14:paraId="20A1F172" w14:textId="77777777" w:rsidTr="00E1182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EAB38A" w14:textId="130D863A" w:rsidR="001C0810" w:rsidRDefault="001C0810" w:rsidP="001C0810">
            <w:pPr>
              <w:spacing w:after="200"/>
              <w:contextualSpacing/>
              <w:jc w:val="both"/>
              <w:rPr>
                <w:b/>
                <w:sz w:val="20"/>
                <w:szCs w:val="20"/>
              </w:rPr>
            </w:pPr>
            <w:r>
              <w:rPr>
                <w:b/>
                <w:sz w:val="20"/>
                <w:szCs w:val="20"/>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8620" w14:textId="0973C03C" w:rsidR="001C0810" w:rsidRDefault="001C0810" w:rsidP="001C0810">
            <w:pPr>
              <w:spacing w:after="200"/>
              <w:contextualSpacing/>
              <w:jc w:val="both"/>
              <w:rPr>
                <w:b/>
                <w:sz w:val="20"/>
                <w:szCs w:val="20"/>
              </w:rPr>
            </w:pPr>
            <w:r>
              <w:rPr>
                <w:b/>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2848763" w14:textId="4B227920" w:rsidR="001C0810" w:rsidRPr="00753D61" w:rsidRDefault="001C0810" w:rsidP="001C0810">
            <w:pPr>
              <w:spacing w:after="200"/>
              <w:contextualSpacing/>
              <w:jc w:val="both"/>
              <w:rPr>
                <w:b/>
                <w:color w:val="000000" w:themeColor="text1"/>
                <w:sz w:val="20"/>
                <w:szCs w:val="20"/>
              </w:rPr>
            </w:pPr>
            <w:r w:rsidRPr="00753D61">
              <w:rPr>
                <w:b/>
                <w:color w:val="000000" w:themeColor="text1"/>
                <w:sz w:val="20"/>
                <w:szCs w:val="20"/>
              </w:rPr>
              <w:t>Savivaldybės objektų priežiūros ir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AD448" w14:textId="1DD20E70" w:rsidR="001C0810" w:rsidRDefault="001C0810" w:rsidP="001C0810">
            <w:pPr>
              <w:spacing w:after="200"/>
              <w:contextualSpacing/>
              <w:jc w:val="both"/>
              <w:rPr>
                <w:b/>
                <w:color w:val="000000" w:themeColor="text1"/>
                <w:sz w:val="20"/>
                <w:szCs w:val="20"/>
              </w:rPr>
            </w:pPr>
            <w:r>
              <w:rPr>
                <w:b/>
                <w:color w:val="000000" w:themeColor="text1"/>
                <w:sz w:val="20"/>
                <w:szCs w:val="20"/>
              </w:rPr>
              <w:t>14,5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BE9689" w14:textId="77777777" w:rsidR="001C0810" w:rsidRDefault="001C0810" w:rsidP="001C0810">
            <w:pPr>
              <w:spacing w:after="200"/>
              <w:contextualSpacing/>
              <w:jc w:val="both"/>
              <w:rPr>
                <w:b/>
                <w:color w:val="000000" w:themeColor="text1"/>
                <w:sz w:val="20"/>
                <w:szCs w:val="20"/>
              </w:rPr>
            </w:pPr>
          </w:p>
        </w:tc>
      </w:tr>
      <w:tr w:rsidR="001C0810" w:rsidRPr="005258CC" w14:paraId="28A17072" w14:textId="77777777" w:rsidTr="00E1182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7E9E6BC" w14:textId="4D92D8A9" w:rsidR="001C0810" w:rsidRDefault="001C0810" w:rsidP="001C0810">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58EE4" w14:textId="77777777" w:rsidR="001C0810"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E879D71" w14:textId="311DEC89" w:rsidR="001C0810" w:rsidRPr="00753D61" w:rsidRDefault="001C0810" w:rsidP="001C0810">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3AFBF03" w14:textId="79D86819" w:rsidR="001C0810" w:rsidRDefault="001C0810" w:rsidP="001C0810">
            <w:pPr>
              <w:spacing w:after="200"/>
              <w:contextualSpacing/>
              <w:jc w:val="both"/>
              <w:rPr>
                <w:b/>
                <w:color w:val="000000" w:themeColor="text1"/>
                <w:sz w:val="20"/>
                <w:szCs w:val="20"/>
              </w:rPr>
            </w:pPr>
            <w:r>
              <w:rPr>
                <w:b/>
                <w:color w:val="000000" w:themeColor="text1"/>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83F8A18" w14:textId="71204BF9" w:rsidR="001C0810" w:rsidRDefault="001C0810" w:rsidP="001C0810">
            <w:pPr>
              <w:spacing w:after="200"/>
              <w:contextualSpacing/>
              <w:jc w:val="both"/>
              <w:rPr>
                <w:b/>
                <w:color w:val="000000" w:themeColor="text1"/>
                <w:sz w:val="20"/>
                <w:szCs w:val="20"/>
              </w:rPr>
            </w:pPr>
            <w:r>
              <w:rPr>
                <w:b/>
                <w:color w:val="000000" w:themeColor="text1"/>
                <w:sz w:val="20"/>
                <w:szCs w:val="20"/>
              </w:rPr>
              <w:t>1,1</w:t>
            </w:r>
          </w:p>
        </w:tc>
      </w:tr>
      <w:tr w:rsidR="001C0810" w:rsidRPr="00514E57" w14:paraId="06C11E58" w14:textId="77777777" w:rsidTr="00E1182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3E5BD8" w14:textId="13523B59" w:rsidR="001C0810" w:rsidRPr="00514E57" w:rsidRDefault="00514E57" w:rsidP="001C0810">
            <w:pPr>
              <w:spacing w:after="200"/>
              <w:contextualSpacing/>
              <w:jc w:val="both"/>
              <w:rPr>
                <w:bCs/>
                <w:sz w:val="20"/>
                <w:szCs w:val="20"/>
              </w:rPr>
            </w:pPr>
            <w:r w:rsidRPr="00514E57">
              <w:rPr>
                <w:bCs/>
                <w:sz w:val="20"/>
                <w:szCs w:val="20"/>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64582" w14:textId="083883C6" w:rsidR="001C0810" w:rsidRPr="00514E57" w:rsidRDefault="00514E57" w:rsidP="001C0810">
            <w:pPr>
              <w:spacing w:after="200"/>
              <w:contextualSpacing/>
              <w:jc w:val="both"/>
              <w:rPr>
                <w:bCs/>
                <w:sz w:val="20"/>
                <w:szCs w:val="20"/>
              </w:rPr>
            </w:pPr>
            <w:r w:rsidRPr="00514E57">
              <w:rPr>
                <w:bCs/>
                <w:sz w:val="20"/>
                <w:szCs w:val="20"/>
              </w:rPr>
              <w:t>4.1.3.02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BB5767A" w14:textId="09BA0A3E" w:rsidR="001C0810" w:rsidRPr="00514E57" w:rsidRDefault="00514E57" w:rsidP="001C0810">
            <w:pPr>
              <w:spacing w:after="200"/>
              <w:contextualSpacing/>
              <w:jc w:val="both"/>
              <w:rPr>
                <w:bCs/>
                <w:color w:val="000000" w:themeColor="text1"/>
                <w:sz w:val="20"/>
                <w:szCs w:val="20"/>
              </w:rPr>
            </w:pPr>
            <w:r w:rsidRPr="00514E57">
              <w:rPr>
                <w:bCs/>
                <w:color w:val="000000" w:themeColor="text1"/>
                <w:sz w:val="20"/>
                <w:szCs w:val="20"/>
              </w:rPr>
              <w:t>Valstybės deleguotos funkcijos (visuomenės sveikatos stiprinimas ir stebėsena) (07)</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B8EEF86" w14:textId="77777777" w:rsidR="001C0810" w:rsidRPr="00514E57" w:rsidRDefault="001C0810" w:rsidP="001C081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587D347" w14:textId="5237EE08" w:rsidR="001C0810" w:rsidRPr="00514E57" w:rsidRDefault="00514E57" w:rsidP="001C0810">
            <w:pPr>
              <w:spacing w:after="200"/>
              <w:contextualSpacing/>
              <w:jc w:val="both"/>
              <w:rPr>
                <w:bCs/>
                <w:color w:val="000000" w:themeColor="text1"/>
                <w:sz w:val="20"/>
                <w:szCs w:val="20"/>
              </w:rPr>
            </w:pPr>
            <w:r>
              <w:rPr>
                <w:bCs/>
                <w:color w:val="000000" w:themeColor="text1"/>
                <w:sz w:val="20"/>
                <w:szCs w:val="20"/>
              </w:rPr>
              <w:t>1,1</w:t>
            </w:r>
          </w:p>
        </w:tc>
      </w:tr>
      <w:tr w:rsidR="00514E57" w:rsidRPr="00514E57" w14:paraId="17C38707" w14:textId="77777777" w:rsidTr="00514E57">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65BB2A" w14:textId="00D4C344" w:rsidR="00514E57" w:rsidRPr="00514E57" w:rsidRDefault="00514E57" w:rsidP="001C0810">
            <w:pPr>
              <w:spacing w:after="200"/>
              <w:contextualSpacing/>
              <w:jc w:val="both"/>
              <w:rPr>
                <w:bCs/>
                <w:sz w:val="20"/>
                <w:szCs w:val="20"/>
              </w:rPr>
            </w:pPr>
            <w:r>
              <w:rPr>
                <w:bCs/>
                <w:sz w:val="20"/>
                <w:szCs w:val="20"/>
              </w:rPr>
              <w:t>14.10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A390A" w14:textId="542D7735" w:rsidR="00514E57" w:rsidRPr="00514E57" w:rsidRDefault="00514E57" w:rsidP="001C0810">
            <w:pPr>
              <w:spacing w:after="200"/>
              <w:contextualSpacing/>
              <w:jc w:val="both"/>
              <w:rPr>
                <w:bCs/>
                <w:sz w:val="20"/>
                <w:szCs w:val="20"/>
              </w:rPr>
            </w:pPr>
            <w:r>
              <w:rPr>
                <w:bCs/>
                <w:sz w:val="20"/>
                <w:szCs w:val="20"/>
              </w:rPr>
              <w:t>4.1.3.02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DFAF4FF" w14:textId="0E3330D7" w:rsidR="00514E57" w:rsidRPr="00514E57" w:rsidRDefault="00514E57" w:rsidP="001C0810">
            <w:pPr>
              <w:spacing w:after="200"/>
              <w:contextualSpacing/>
              <w:jc w:val="both"/>
              <w:rPr>
                <w:bCs/>
                <w:color w:val="000000" w:themeColor="text1"/>
                <w:sz w:val="20"/>
                <w:szCs w:val="20"/>
              </w:rPr>
            </w:pPr>
            <w:r>
              <w:rPr>
                <w:bCs/>
                <w:color w:val="000000" w:themeColor="text1"/>
                <w:sz w:val="20"/>
                <w:szCs w:val="20"/>
              </w:rPr>
              <w:t>Biudžetinių įstaigų pajamos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F95B59A" w14:textId="1292E463" w:rsidR="00514E57" w:rsidRPr="00514E57" w:rsidRDefault="00514E57" w:rsidP="001C0810">
            <w:pPr>
              <w:spacing w:after="200"/>
              <w:contextualSpacing/>
              <w:jc w:val="both"/>
              <w:rPr>
                <w:bCs/>
                <w:color w:val="000000" w:themeColor="text1"/>
                <w:sz w:val="20"/>
                <w:szCs w:val="20"/>
              </w:rPr>
            </w:pPr>
            <w:r>
              <w:rPr>
                <w:bCs/>
                <w:color w:val="000000" w:themeColor="text1"/>
                <w:sz w:val="20"/>
                <w:szCs w:val="20"/>
              </w:rPr>
              <w:t>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D649C0D" w14:textId="77777777" w:rsidR="00514E57" w:rsidRDefault="00514E57" w:rsidP="001C0810">
            <w:pPr>
              <w:spacing w:after="200"/>
              <w:contextualSpacing/>
              <w:jc w:val="both"/>
              <w:rPr>
                <w:bCs/>
                <w:color w:val="000000" w:themeColor="text1"/>
                <w:sz w:val="20"/>
                <w:szCs w:val="20"/>
              </w:rPr>
            </w:pPr>
          </w:p>
        </w:tc>
      </w:tr>
      <w:tr w:rsidR="001C0810" w:rsidRPr="00997D6C" w14:paraId="30783A25" w14:textId="77777777" w:rsidTr="00753D61">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F5C77C" w14:textId="3382A6F5" w:rsidR="001C0810" w:rsidRPr="00997D6C" w:rsidRDefault="001C0810" w:rsidP="001C0810">
            <w:pPr>
              <w:spacing w:after="200"/>
              <w:contextualSpacing/>
              <w:jc w:val="both"/>
              <w:rPr>
                <w:b/>
                <w:sz w:val="20"/>
                <w:szCs w:val="20"/>
              </w:rPr>
            </w:pPr>
            <w:bookmarkStart w:id="13" w:name="_Hlk147307492"/>
            <w:r>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2C98C" w14:textId="1574CFE1" w:rsidR="001C0810" w:rsidRPr="00997D6C" w:rsidRDefault="001C0810" w:rsidP="001C0810">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2AD01B" w14:textId="620DB30B" w:rsidR="001C0810" w:rsidRPr="00997D6C" w:rsidRDefault="001C0810" w:rsidP="001C0810">
            <w:pPr>
              <w:spacing w:after="200"/>
              <w:contextualSpacing/>
              <w:jc w:val="both"/>
              <w:rPr>
                <w:b/>
                <w:color w:val="000000" w:themeColor="text1"/>
                <w:sz w:val="20"/>
                <w:szCs w:val="20"/>
              </w:rPr>
            </w:pPr>
            <w:r>
              <w:rPr>
                <w:b/>
                <w:color w:val="000000" w:themeColor="text1"/>
                <w:sz w:val="20"/>
                <w:szCs w:val="20"/>
              </w:rPr>
              <w:t>Anykščių vaikų lopšelis-darželis „Eglutė“</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07E8A41" w14:textId="0C5E3209" w:rsidR="001C0810" w:rsidRPr="00997D6C" w:rsidRDefault="006A23A9" w:rsidP="001C0810">
            <w:pPr>
              <w:spacing w:after="200"/>
              <w:contextualSpacing/>
              <w:jc w:val="both"/>
              <w:rPr>
                <w:b/>
                <w:color w:val="000000" w:themeColor="text1"/>
                <w:sz w:val="20"/>
                <w:szCs w:val="20"/>
              </w:rPr>
            </w:pPr>
            <w:r>
              <w:rPr>
                <w:b/>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18AAF6A" w14:textId="70F96B45" w:rsidR="001C0810" w:rsidRPr="00997D6C" w:rsidRDefault="006A23A9" w:rsidP="001C0810">
            <w:pPr>
              <w:spacing w:after="200"/>
              <w:contextualSpacing/>
              <w:jc w:val="both"/>
              <w:rPr>
                <w:b/>
                <w:color w:val="000000" w:themeColor="text1"/>
                <w:sz w:val="20"/>
                <w:szCs w:val="20"/>
              </w:rPr>
            </w:pPr>
            <w:r>
              <w:rPr>
                <w:b/>
                <w:color w:val="000000" w:themeColor="text1"/>
                <w:sz w:val="20"/>
                <w:szCs w:val="20"/>
              </w:rPr>
              <w:t>0,7</w:t>
            </w:r>
          </w:p>
        </w:tc>
      </w:tr>
      <w:tr w:rsidR="001C0810" w:rsidRPr="00997D6C" w14:paraId="28604C10" w14:textId="77777777" w:rsidTr="00753D61">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E3C641" w14:textId="25C907CE" w:rsidR="001C0810" w:rsidRPr="00997D6C" w:rsidRDefault="001C0810" w:rsidP="001C0810">
            <w:pPr>
              <w:spacing w:after="200"/>
              <w:contextualSpacing/>
              <w:jc w:val="both"/>
              <w:rPr>
                <w:bCs/>
                <w:sz w:val="20"/>
                <w:szCs w:val="20"/>
              </w:rPr>
            </w:pPr>
            <w:r w:rsidRPr="00997D6C">
              <w:rPr>
                <w:bCs/>
                <w:sz w:val="20"/>
                <w:szCs w:val="20"/>
              </w:rPr>
              <w:t>15.</w:t>
            </w:r>
            <w:r w:rsidR="006A23A9">
              <w:rPr>
                <w:bCs/>
                <w:sz w:val="20"/>
                <w:szCs w:val="20"/>
              </w:rPr>
              <w:t>2</w:t>
            </w:r>
            <w:r w:rsidRPr="00997D6C">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98D3E" w14:textId="43322E5A" w:rsidR="001C0810" w:rsidRPr="00997D6C" w:rsidRDefault="001C0810" w:rsidP="001C0810">
            <w:pPr>
              <w:spacing w:after="200"/>
              <w:contextualSpacing/>
              <w:jc w:val="both"/>
              <w:rPr>
                <w:bCs/>
                <w:sz w:val="20"/>
                <w:szCs w:val="20"/>
              </w:rPr>
            </w:pPr>
            <w:r w:rsidRPr="00997D6C">
              <w:rPr>
                <w:bCs/>
                <w:sz w:val="20"/>
                <w:szCs w:val="20"/>
              </w:rPr>
              <w:t>6.1.2.1</w:t>
            </w:r>
            <w:r w:rsidR="006A23A9">
              <w:rPr>
                <w:bCs/>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EC775E" w14:textId="713B5776" w:rsidR="001C0810" w:rsidRPr="00997D6C" w:rsidRDefault="006A23A9" w:rsidP="001C0810">
            <w:pPr>
              <w:spacing w:after="200"/>
              <w:contextualSpacing/>
              <w:jc w:val="both"/>
              <w:rPr>
                <w:bCs/>
                <w:color w:val="000000" w:themeColor="text1"/>
                <w:sz w:val="20"/>
                <w:szCs w:val="20"/>
              </w:rPr>
            </w:pPr>
            <w:r>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AABFDBC" w14:textId="0792B672" w:rsidR="001C0810" w:rsidRPr="00997D6C" w:rsidRDefault="006A23A9" w:rsidP="001C0810">
            <w:pPr>
              <w:spacing w:after="200"/>
              <w:contextualSpacing/>
              <w:jc w:val="both"/>
              <w:rPr>
                <w:bCs/>
                <w:color w:val="000000" w:themeColor="text1"/>
                <w:sz w:val="20"/>
                <w:szCs w:val="20"/>
              </w:rPr>
            </w:pPr>
            <w:r>
              <w:rPr>
                <w:bCs/>
                <w:color w:val="000000" w:themeColor="text1"/>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31CBB3" w14:textId="06C86B51" w:rsidR="001C0810" w:rsidRPr="00997D6C" w:rsidRDefault="001C0810" w:rsidP="001C0810">
            <w:pPr>
              <w:spacing w:after="200"/>
              <w:contextualSpacing/>
              <w:jc w:val="both"/>
              <w:rPr>
                <w:bCs/>
                <w:color w:val="000000" w:themeColor="text1"/>
                <w:sz w:val="20"/>
                <w:szCs w:val="20"/>
              </w:rPr>
            </w:pPr>
          </w:p>
        </w:tc>
      </w:tr>
      <w:tr w:rsidR="001C0810" w:rsidRPr="00997D6C" w14:paraId="4694B290" w14:textId="77777777" w:rsidTr="00E6147A">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A2CF7A" w14:textId="229F81F4" w:rsidR="001C0810" w:rsidRPr="00997D6C" w:rsidRDefault="001C0810" w:rsidP="001C0810">
            <w:pPr>
              <w:spacing w:after="200"/>
              <w:contextualSpacing/>
              <w:jc w:val="both"/>
              <w:rPr>
                <w:bCs/>
                <w:sz w:val="20"/>
                <w:szCs w:val="20"/>
              </w:rPr>
            </w:pPr>
            <w:r>
              <w:rPr>
                <w:bCs/>
                <w:sz w:val="20"/>
                <w:szCs w:val="20"/>
              </w:rPr>
              <w:lastRenderedPageBreak/>
              <w:t>15.7.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E7B5F" w14:textId="1E14BE77" w:rsidR="001C0810" w:rsidRPr="00997D6C" w:rsidRDefault="001C0810" w:rsidP="001C0810">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2CFD5AF" w14:textId="495FD052" w:rsidR="001C0810" w:rsidRDefault="001C0810" w:rsidP="001C0810">
            <w:pPr>
              <w:spacing w:after="200"/>
              <w:contextualSpacing/>
              <w:jc w:val="both"/>
              <w:rPr>
                <w:bCs/>
                <w:color w:val="000000" w:themeColor="text1"/>
                <w:sz w:val="20"/>
                <w:szCs w:val="20"/>
              </w:rPr>
            </w:pPr>
            <w:r>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A45832C" w14:textId="60352230" w:rsidR="001C0810" w:rsidRDefault="006A23A9" w:rsidP="001C0810">
            <w:pPr>
              <w:spacing w:after="200"/>
              <w:contextualSpacing/>
              <w:jc w:val="both"/>
              <w:rPr>
                <w:bCs/>
                <w:color w:val="000000" w:themeColor="text1"/>
                <w:sz w:val="20"/>
                <w:szCs w:val="20"/>
              </w:rPr>
            </w:pPr>
            <w:r>
              <w:rPr>
                <w:bCs/>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C61EB4" w14:textId="010A504C" w:rsidR="001C0810" w:rsidRDefault="006A23A9" w:rsidP="001C0810">
            <w:pPr>
              <w:spacing w:after="200"/>
              <w:contextualSpacing/>
              <w:jc w:val="both"/>
              <w:rPr>
                <w:bCs/>
                <w:color w:val="000000" w:themeColor="text1"/>
                <w:sz w:val="20"/>
                <w:szCs w:val="20"/>
              </w:rPr>
            </w:pPr>
            <w:r>
              <w:rPr>
                <w:bCs/>
                <w:color w:val="000000" w:themeColor="text1"/>
                <w:sz w:val="20"/>
                <w:szCs w:val="20"/>
              </w:rPr>
              <w:t>0,7</w:t>
            </w:r>
          </w:p>
        </w:tc>
      </w:tr>
      <w:tr w:rsidR="001C0810" w:rsidRPr="00E62209" w14:paraId="3383D8BC" w14:textId="77777777" w:rsidTr="00E62209">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EB10EB" w14:textId="622092BE" w:rsidR="001C0810" w:rsidRPr="00E62209" w:rsidRDefault="001C0810" w:rsidP="001C0810">
            <w:pPr>
              <w:spacing w:after="200"/>
              <w:contextualSpacing/>
              <w:jc w:val="both"/>
              <w:rPr>
                <w:b/>
                <w:sz w:val="20"/>
                <w:szCs w:val="20"/>
              </w:rPr>
            </w:pPr>
            <w:r w:rsidRPr="00E62209">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F4CDE1" w14:textId="77777777" w:rsidR="001C0810" w:rsidRPr="00E62209" w:rsidRDefault="001C0810" w:rsidP="001C0810">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78B07A8" w14:textId="7518F566" w:rsidR="001C0810" w:rsidRPr="00E62209" w:rsidRDefault="001C0810" w:rsidP="001C0810">
            <w:pPr>
              <w:spacing w:after="200"/>
              <w:contextualSpacing/>
              <w:jc w:val="both"/>
              <w:rPr>
                <w:b/>
                <w:color w:val="000000" w:themeColor="text1"/>
                <w:sz w:val="20"/>
                <w:szCs w:val="20"/>
              </w:rPr>
            </w:pPr>
            <w:r w:rsidRPr="00E62209">
              <w:rPr>
                <w:b/>
                <w:color w:val="000000" w:themeColor="text1"/>
                <w:sz w:val="20"/>
                <w:szCs w:val="20"/>
              </w:rPr>
              <w:t>Anykščių vaikų lopšelis-darželis „</w:t>
            </w:r>
            <w:r>
              <w:rPr>
                <w:b/>
                <w:color w:val="000000" w:themeColor="text1"/>
                <w:sz w:val="20"/>
                <w:szCs w:val="20"/>
              </w:rPr>
              <w:t>Spindulėlis</w:t>
            </w:r>
            <w:r w:rsidRPr="00E62209">
              <w:rPr>
                <w:b/>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BB1867B" w14:textId="162D7BFE"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480FD58" w14:textId="31481270"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-2,8</w:t>
            </w:r>
          </w:p>
        </w:tc>
      </w:tr>
      <w:tr w:rsidR="006A23A9" w:rsidRPr="006A23A9" w14:paraId="3DB547C8" w14:textId="77777777" w:rsidTr="006A23A9">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DE512F" w14:textId="18C1C9FB" w:rsidR="006A23A9" w:rsidRPr="006A23A9" w:rsidRDefault="006A23A9" w:rsidP="00AE524F">
            <w:pPr>
              <w:spacing w:after="200"/>
              <w:contextualSpacing/>
              <w:jc w:val="both"/>
              <w:rPr>
                <w:bCs/>
                <w:sz w:val="20"/>
                <w:szCs w:val="20"/>
              </w:rPr>
            </w:pPr>
            <w:r w:rsidRPr="006A23A9">
              <w:rPr>
                <w:bCs/>
                <w:sz w:val="20"/>
                <w:szCs w:val="20"/>
              </w:rPr>
              <w:t>1</w:t>
            </w:r>
            <w:r>
              <w:rPr>
                <w:bCs/>
                <w:sz w:val="20"/>
                <w:szCs w:val="20"/>
              </w:rPr>
              <w:t>6</w:t>
            </w:r>
            <w:r w:rsidRPr="006A23A9">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D434E" w14:textId="77777777" w:rsidR="006A23A9" w:rsidRPr="006A23A9" w:rsidRDefault="006A23A9" w:rsidP="00AE524F">
            <w:pPr>
              <w:spacing w:after="200"/>
              <w:contextualSpacing/>
              <w:jc w:val="both"/>
              <w:rPr>
                <w:bCs/>
                <w:sz w:val="20"/>
                <w:szCs w:val="20"/>
              </w:rPr>
            </w:pPr>
            <w:r w:rsidRPr="006A23A9">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E6BC8E7" w14:textId="77777777"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806F6EC" w14:textId="77777777"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E3B8DA2" w14:textId="77777777" w:rsidR="006A23A9" w:rsidRPr="006A23A9" w:rsidRDefault="006A23A9" w:rsidP="00AE524F">
            <w:pPr>
              <w:spacing w:after="200"/>
              <w:contextualSpacing/>
              <w:jc w:val="both"/>
              <w:rPr>
                <w:bCs/>
                <w:color w:val="000000" w:themeColor="text1"/>
                <w:sz w:val="20"/>
                <w:szCs w:val="20"/>
              </w:rPr>
            </w:pPr>
          </w:p>
        </w:tc>
      </w:tr>
      <w:tr w:rsidR="001C0810" w:rsidRPr="00184E2E" w14:paraId="630F8897" w14:textId="77777777" w:rsidTr="00184E2E">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1B219F" w14:textId="3FAB9C25" w:rsidR="001C0810" w:rsidRPr="00184E2E" w:rsidRDefault="001C0810" w:rsidP="001C0810">
            <w:pPr>
              <w:spacing w:after="200"/>
              <w:contextualSpacing/>
              <w:jc w:val="both"/>
              <w:rPr>
                <w:bCs/>
                <w:sz w:val="20"/>
                <w:szCs w:val="20"/>
              </w:rPr>
            </w:pPr>
            <w:r w:rsidRPr="00184E2E">
              <w:rPr>
                <w:bCs/>
                <w:sz w:val="20"/>
                <w:szCs w:val="20"/>
              </w:rPr>
              <w:t>1</w:t>
            </w:r>
            <w:r>
              <w:rPr>
                <w:bCs/>
                <w:sz w:val="20"/>
                <w:szCs w:val="20"/>
              </w:rPr>
              <w:t>6</w:t>
            </w:r>
            <w:r w:rsidRPr="00184E2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5A5CE" w14:textId="77777777" w:rsidR="001C0810" w:rsidRPr="00184E2E" w:rsidRDefault="001C0810" w:rsidP="001C081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416AFE4" w14:textId="77777777" w:rsidR="001C0810" w:rsidRPr="00184E2E" w:rsidRDefault="001C0810" w:rsidP="001C0810">
            <w:pPr>
              <w:spacing w:after="200"/>
              <w:contextualSpacing/>
              <w:jc w:val="both"/>
              <w:rPr>
                <w:bCs/>
                <w:color w:val="000000" w:themeColor="text1"/>
                <w:sz w:val="20"/>
                <w:szCs w:val="20"/>
              </w:rPr>
            </w:pPr>
            <w:r w:rsidRPr="00184E2E">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66B8EF" w14:textId="0185EA2B" w:rsidR="001C0810" w:rsidRPr="00184E2E" w:rsidRDefault="001C0810" w:rsidP="001C081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D1935F" w14:textId="4E96D618"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-1,5</w:t>
            </w:r>
          </w:p>
        </w:tc>
      </w:tr>
      <w:tr w:rsidR="006A23A9" w:rsidRPr="00184E2E" w14:paraId="6181093D" w14:textId="77777777" w:rsidTr="00184E2E">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5C69BA" w14:textId="3EB60231" w:rsidR="006A23A9" w:rsidRPr="00184E2E" w:rsidRDefault="006A23A9" w:rsidP="001C0810">
            <w:pPr>
              <w:spacing w:after="200"/>
              <w:contextualSpacing/>
              <w:jc w:val="both"/>
              <w:rPr>
                <w:bCs/>
                <w:sz w:val="20"/>
                <w:szCs w:val="20"/>
              </w:rPr>
            </w:pPr>
            <w:r>
              <w:rPr>
                <w:bCs/>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50E23B" w14:textId="05E74853" w:rsidR="006A23A9" w:rsidRPr="00184E2E" w:rsidRDefault="006A23A9" w:rsidP="001C0810">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C03CD38" w14:textId="322AE626" w:rsidR="006A23A9" w:rsidRPr="00184E2E" w:rsidRDefault="006A23A9" w:rsidP="001C0810">
            <w:pPr>
              <w:spacing w:after="200"/>
              <w:contextualSpacing/>
              <w:jc w:val="both"/>
              <w:rPr>
                <w:bCs/>
                <w:color w:val="000000" w:themeColor="text1"/>
                <w:sz w:val="20"/>
                <w:szCs w:val="20"/>
              </w:rPr>
            </w:pPr>
            <w:r>
              <w:rPr>
                <w:bCs/>
                <w:color w:val="000000" w:themeColor="text1"/>
                <w:sz w:val="20"/>
                <w:szCs w:val="20"/>
              </w:rPr>
              <w:t xml:space="preserve">Biudžeto lėšos </w:t>
            </w:r>
            <w:r w:rsidRPr="00184E2E">
              <w:rPr>
                <w:b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8E4CABD" w14:textId="77777777" w:rsidR="006A23A9" w:rsidRPr="00184E2E" w:rsidRDefault="006A23A9" w:rsidP="001C081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C4295FE" w14:textId="17AABC0C" w:rsidR="006A23A9" w:rsidRDefault="006A23A9" w:rsidP="001C0810">
            <w:pPr>
              <w:spacing w:after="200"/>
              <w:contextualSpacing/>
              <w:jc w:val="both"/>
              <w:rPr>
                <w:bCs/>
                <w:color w:val="000000" w:themeColor="text1"/>
                <w:sz w:val="20"/>
                <w:szCs w:val="20"/>
              </w:rPr>
            </w:pPr>
            <w:r>
              <w:rPr>
                <w:bCs/>
                <w:color w:val="000000" w:themeColor="text1"/>
                <w:sz w:val="20"/>
                <w:szCs w:val="20"/>
              </w:rPr>
              <w:t>-1,3</w:t>
            </w:r>
          </w:p>
        </w:tc>
      </w:tr>
      <w:tr w:rsidR="001C0810" w:rsidRPr="00184E2E" w14:paraId="40A6D0FC" w14:textId="77777777" w:rsidTr="00184E2E">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F7E3F7" w14:textId="7FC3F586" w:rsidR="001C0810" w:rsidRPr="00184E2E" w:rsidRDefault="001C0810" w:rsidP="001C0810">
            <w:pPr>
              <w:spacing w:after="200"/>
              <w:contextualSpacing/>
              <w:jc w:val="both"/>
              <w:rPr>
                <w:bCs/>
                <w:sz w:val="20"/>
                <w:szCs w:val="20"/>
              </w:rPr>
            </w:pPr>
            <w:r w:rsidRPr="00184E2E">
              <w:rPr>
                <w:bCs/>
                <w:sz w:val="20"/>
                <w:szCs w:val="20"/>
              </w:rPr>
              <w:t>1</w:t>
            </w:r>
            <w:r>
              <w:rPr>
                <w:bCs/>
                <w:sz w:val="20"/>
                <w:szCs w:val="20"/>
              </w:rPr>
              <w:t>6</w:t>
            </w:r>
            <w:r w:rsidRPr="00184E2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F17622" w14:textId="77777777" w:rsidR="001C0810" w:rsidRPr="00184E2E" w:rsidRDefault="001C0810" w:rsidP="001C081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4DFCC6" w14:textId="77777777" w:rsidR="001C0810" w:rsidRPr="00184E2E" w:rsidRDefault="001C0810" w:rsidP="001C0810">
            <w:pPr>
              <w:spacing w:after="200"/>
              <w:contextualSpacing/>
              <w:jc w:val="both"/>
              <w:rPr>
                <w:bCs/>
                <w:color w:val="000000" w:themeColor="text1"/>
                <w:sz w:val="20"/>
                <w:szCs w:val="20"/>
              </w:rPr>
            </w:pPr>
            <w:r w:rsidRPr="00184E2E">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5E70CAC" w14:textId="129EE2AF"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BDE0D08" w14:textId="3DAD0950" w:rsidR="001C0810" w:rsidRPr="00184E2E" w:rsidRDefault="001C0810" w:rsidP="001C0810">
            <w:pPr>
              <w:spacing w:after="200"/>
              <w:contextualSpacing/>
              <w:jc w:val="both"/>
              <w:rPr>
                <w:bCs/>
                <w:color w:val="000000" w:themeColor="text1"/>
                <w:sz w:val="20"/>
                <w:szCs w:val="20"/>
              </w:rPr>
            </w:pPr>
          </w:p>
        </w:tc>
      </w:tr>
      <w:tr w:rsidR="001C0810" w:rsidRPr="00E62209" w14:paraId="2BE1ED03" w14:textId="77777777" w:rsidTr="00DF7B79">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9DFB7A" w14:textId="7FEB3F98" w:rsidR="001C0810" w:rsidRPr="00E62209" w:rsidRDefault="001C0810" w:rsidP="001C0810">
            <w:pPr>
              <w:spacing w:after="200"/>
              <w:contextualSpacing/>
              <w:jc w:val="both"/>
              <w:rPr>
                <w:b/>
                <w:sz w:val="20"/>
                <w:szCs w:val="20"/>
              </w:rPr>
            </w:pPr>
            <w:r w:rsidRPr="00E62209">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56C22" w14:textId="77777777" w:rsidR="001C0810" w:rsidRPr="00E62209" w:rsidRDefault="001C0810" w:rsidP="001C0810">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7D23503" w14:textId="17150052" w:rsidR="001C0810" w:rsidRPr="00E62209" w:rsidRDefault="001C0810" w:rsidP="001C0810">
            <w:pPr>
              <w:spacing w:after="200"/>
              <w:contextualSpacing/>
              <w:jc w:val="both"/>
              <w:rPr>
                <w:b/>
                <w:color w:val="000000" w:themeColor="text1"/>
                <w:sz w:val="20"/>
                <w:szCs w:val="20"/>
              </w:rPr>
            </w:pPr>
            <w:r w:rsidRPr="00E62209">
              <w:rPr>
                <w:b/>
                <w:color w:val="000000" w:themeColor="text1"/>
                <w:sz w:val="20"/>
                <w:szCs w:val="20"/>
              </w:rPr>
              <w:t>Anykščių vaikų lopšelis-darželis „Žiogelis“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64873B5" w14:textId="35B43821"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48BA265" w14:textId="0AEB1ADA"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-11,8</w:t>
            </w:r>
          </w:p>
        </w:tc>
      </w:tr>
      <w:tr w:rsidR="006A23A9" w:rsidRPr="006A23A9" w14:paraId="7AE1951B" w14:textId="77777777" w:rsidTr="006A23A9">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B88441" w14:textId="2AD4CA70" w:rsidR="006A23A9" w:rsidRPr="006A23A9" w:rsidRDefault="006A23A9" w:rsidP="00AE524F">
            <w:pPr>
              <w:spacing w:after="200"/>
              <w:contextualSpacing/>
              <w:jc w:val="both"/>
              <w:rPr>
                <w:bCs/>
                <w:sz w:val="20"/>
                <w:szCs w:val="20"/>
              </w:rPr>
            </w:pPr>
            <w:bookmarkStart w:id="14" w:name="_Hlk152684589"/>
            <w:r w:rsidRPr="006A23A9">
              <w:rPr>
                <w:bCs/>
                <w:sz w:val="20"/>
                <w:szCs w:val="20"/>
              </w:rPr>
              <w:t>1</w:t>
            </w:r>
            <w:r>
              <w:rPr>
                <w:bCs/>
                <w:sz w:val="20"/>
                <w:szCs w:val="20"/>
              </w:rPr>
              <w:t>7</w:t>
            </w:r>
            <w:r w:rsidRPr="006A23A9">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65EB8" w14:textId="77777777" w:rsidR="006A23A9" w:rsidRPr="006A23A9" w:rsidRDefault="006A23A9" w:rsidP="00AE524F">
            <w:pPr>
              <w:spacing w:after="200"/>
              <w:contextualSpacing/>
              <w:jc w:val="both"/>
              <w:rPr>
                <w:bCs/>
                <w:sz w:val="20"/>
                <w:szCs w:val="20"/>
              </w:rPr>
            </w:pPr>
            <w:r w:rsidRPr="006A23A9">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F5CA005" w14:textId="77777777"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F73BE3B" w14:textId="77777777"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-0,5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6558BD0" w14:textId="77777777" w:rsidR="006A23A9" w:rsidRPr="006A23A9" w:rsidRDefault="006A23A9" w:rsidP="00AE524F">
            <w:pPr>
              <w:spacing w:after="200"/>
              <w:contextualSpacing/>
              <w:jc w:val="both"/>
              <w:rPr>
                <w:bCs/>
                <w:color w:val="000000" w:themeColor="text1"/>
                <w:sz w:val="20"/>
                <w:szCs w:val="20"/>
              </w:rPr>
            </w:pPr>
          </w:p>
        </w:tc>
      </w:tr>
      <w:bookmarkEnd w:id="14"/>
      <w:tr w:rsidR="001C0810" w:rsidRPr="00184E2E" w14:paraId="5221EBCD" w14:textId="77777777" w:rsidTr="00184E2E">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0D460A" w14:textId="0458EB57" w:rsidR="001C0810" w:rsidRPr="00184E2E" w:rsidRDefault="001C0810" w:rsidP="001C0810">
            <w:pPr>
              <w:spacing w:after="200"/>
              <w:contextualSpacing/>
              <w:jc w:val="both"/>
              <w:rPr>
                <w:bCs/>
                <w:sz w:val="20"/>
                <w:szCs w:val="20"/>
              </w:rPr>
            </w:pPr>
            <w:r w:rsidRPr="00184E2E">
              <w:rPr>
                <w:bCs/>
                <w:sz w:val="20"/>
                <w:szCs w:val="20"/>
              </w:rPr>
              <w:t>1</w:t>
            </w:r>
            <w:r>
              <w:rPr>
                <w:bCs/>
                <w:sz w:val="20"/>
                <w:szCs w:val="20"/>
              </w:rPr>
              <w:t>7</w:t>
            </w:r>
            <w:r w:rsidRPr="00184E2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4D75B" w14:textId="77777777" w:rsidR="001C0810" w:rsidRPr="00184E2E" w:rsidRDefault="001C0810" w:rsidP="001C081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B06A349" w14:textId="77777777" w:rsidR="001C0810" w:rsidRPr="00184E2E" w:rsidRDefault="001C0810" w:rsidP="001C0810">
            <w:pPr>
              <w:spacing w:after="200"/>
              <w:contextualSpacing/>
              <w:jc w:val="both"/>
              <w:rPr>
                <w:bCs/>
                <w:color w:val="000000" w:themeColor="text1"/>
                <w:sz w:val="20"/>
                <w:szCs w:val="20"/>
              </w:rPr>
            </w:pPr>
            <w:r w:rsidRPr="00184E2E">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8B310A5" w14:textId="5D3FC22B" w:rsidR="001C0810" w:rsidRPr="00184E2E" w:rsidRDefault="001C0810" w:rsidP="001C081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8925DB6" w14:textId="02A3E01F"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-7,1</w:t>
            </w:r>
          </w:p>
        </w:tc>
      </w:tr>
      <w:tr w:rsidR="006A23A9" w:rsidRPr="00184E2E" w14:paraId="740EAE19" w14:textId="77777777" w:rsidTr="006A23A9">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66D0B7" w14:textId="3164A738" w:rsidR="006A23A9" w:rsidRPr="00184E2E" w:rsidRDefault="006A23A9" w:rsidP="00AE524F">
            <w:pPr>
              <w:spacing w:after="200"/>
              <w:contextualSpacing/>
              <w:jc w:val="both"/>
              <w:rPr>
                <w:bCs/>
                <w:sz w:val="20"/>
                <w:szCs w:val="20"/>
              </w:rPr>
            </w:pPr>
            <w:bookmarkStart w:id="15" w:name="_Hlk152684628"/>
            <w:r>
              <w:rPr>
                <w:bCs/>
                <w:sz w:val="20"/>
                <w:szCs w:val="20"/>
              </w:rPr>
              <w:t>17.4.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1BF78" w14:textId="77777777" w:rsidR="006A23A9" w:rsidRPr="00184E2E" w:rsidRDefault="006A23A9" w:rsidP="00AE524F">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FB20E7" w14:textId="77777777" w:rsidR="006A23A9" w:rsidRPr="00184E2E" w:rsidRDefault="006A23A9" w:rsidP="00AE524F">
            <w:pPr>
              <w:spacing w:after="200"/>
              <w:contextualSpacing/>
              <w:jc w:val="both"/>
              <w:rPr>
                <w:bCs/>
                <w:color w:val="000000" w:themeColor="text1"/>
                <w:sz w:val="20"/>
                <w:szCs w:val="20"/>
              </w:rPr>
            </w:pPr>
            <w:r>
              <w:rPr>
                <w:bCs/>
                <w:color w:val="000000" w:themeColor="text1"/>
                <w:sz w:val="20"/>
                <w:szCs w:val="20"/>
              </w:rPr>
              <w:t xml:space="preserve">Biudžeto lėšos </w:t>
            </w:r>
            <w:r w:rsidRPr="00184E2E">
              <w:rPr>
                <w:b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E2A349B" w14:textId="77777777" w:rsidR="006A23A9" w:rsidRPr="00184E2E" w:rsidRDefault="006A23A9" w:rsidP="00AE524F">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430ED5B" w14:textId="31580DD5" w:rsidR="006A23A9" w:rsidRDefault="006A23A9" w:rsidP="00AE524F">
            <w:pPr>
              <w:spacing w:after="200"/>
              <w:contextualSpacing/>
              <w:jc w:val="both"/>
              <w:rPr>
                <w:bCs/>
                <w:color w:val="000000" w:themeColor="text1"/>
                <w:sz w:val="20"/>
                <w:szCs w:val="20"/>
              </w:rPr>
            </w:pPr>
            <w:r>
              <w:rPr>
                <w:bCs/>
                <w:color w:val="000000" w:themeColor="text1"/>
                <w:sz w:val="20"/>
                <w:szCs w:val="20"/>
              </w:rPr>
              <w:t>-4,7</w:t>
            </w:r>
          </w:p>
        </w:tc>
      </w:tr>
      <w:bookmarkEnd w:id="15"/>
      <w:tr w:rsidR="001C0810" w:rsidRPr="00184E2E" w14:paraId="4A13AE3E" w14:textId="77777777" w:rsidTr="00184E2E">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600BC2" w14:textId="27AABB9E" w:rsidR="001C0810" w:rsidRPr="00184E2E" w:rsidRDefault="001C0810" w:rsidP="001C0810">
            <w:pPr>
              <w:spacing w:after="200"/>
              <w:contextualSpacing/>
              <w:jc w:val="both"/>
              <w:rPr>
                <w:bCs/>
                <w:sz w:val="20"/>
                <w:szCs w:val="20"/>
              </w:rPr>
            </w:pPr>
            <w:r w:rsidRPr="00184E2E">
              <w:rPr>
                <w:bCs/>
                <w:sz w:val="20"/>
                <w:szCs w:val="20"/>
              </w:rPr>
              <w:t>1</w:t>
            </w:r>
            <w:r>
              <w:rPr>
                <w:bCs/>
                <w:sz w:val="20"/>
                <w:szCs w:val="20"/>
              </w:rPr>
              <w:t>7</w:t>
            </w:r>
            <w:r w:rsidRPr="00184E2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00E15" w14:textId="77777777" w:rsidR="001C0810" w:rsidRPr="00184E2E" w:rsidRDefault="001C0810" w:rsidP="001C081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A19182A" w14:textId="77777777" w:rsidR="001C0810" w:rsidRPr="00184E2E" w:rsidRDefault="001C0810" w:rsidP="001C0810">
            <w:pPr>
              <w:spacing w:after="200"/>
              <w:contextualSpacing/>
              <w:jc w:val="both"/>
              <w:rPr>
                <w:bCs/>
                <w:color w:val="000000" w:themeColor="text1"/>
                <w:sz w:val="20"/>
                <w:szCs w:val="20"/>
              </w:rPr>
            </w:pPr>
            <w:r w:rsidRPr="00184E2E">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C0E99C" w14:textId="370B3B58"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6CEE429" w14:textId="17694C9E" w:rsidR="001C0810" w:rsidRPr="00184E2E" w:rsidRDefault="001C0810" w:rsidP="001C0810">
            <w:pPr>
              <w:spacing w:after="200"/>
              <w:contextualSpacing/>
              <w:jc w:val="both"/>
              <w:rPr>
                <w:bCs/>
                <w:color w:val="000000" w:themeColor="text1"/>
                <w:sz w:val="20"/>
                <w:szCs w:val="20"/>
              </w:rPr>
            </w:pPr>
          </w:p>
        </w:tc>
      </w:tr>
      <w:tr w:rsidR="001C0810" w:rsidRPr="00E62209" w14:paraId="7CA85D0B" w14:textId="77777777" w:rsidTr="00DF7B79">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36EFD27" w14:textId="401D7EA9" w:rsidR="001C0810" w:rsidRPr="00E62209" w:rsidRDefault="001C0810" w:rsidP="001C0810">
            <w:pPr>
              <w:spacing w:after="200"/>
              <w:contextualSpacing/>
              <w:jc w:val="both"/>
              <w:rPr>
                <w:b/>
                <w:sz w:val="20"/>
                <w:szCs w:val="20"/>
              </w:rPr>
            </w:pPr>
            <w:r w:rsidRPr="00E62209">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2AC9D" w14:textId="77777777" w:rsidR="001C0810" w:rsidRPr="00E62209" w:rsidRDefault="001C0810" w:rsidP="001C0810">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D4EF01" w14:textId="7894F1A5" w:rsidR="001C0810" w:rsidRPr="00E62209" w:rsidRDefault="001C0810" w:rsidP="001C0810">
            <w:pPr>
              <w:spacing w:after="200"/>
              <w:contextualSpacing/>
              <w:jc w:val="both"/>
              <w:rPr>
                <w:b/>
                <w:color w:val="000000" w:themeColor="text1"/>
                <w:sz w:val="20"/>
                <w:szCs w:val="20"/>
              </w:rPr>
            </w:pPr>
            <w:r w:rsidRPr="00E62209">
              <w:rPr>
                <w:b/>
                <w:color w:val="000000" w:themeColor="text1"/>
                <w:sz w:val="20"/>
                <w:szCs w:val="20"/>
              </w:rPr>
              <w:t>Anykščių lopšelis-darželis „Žilvitis“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E1EFC0" w14:textId="50A38949"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1,7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B7724A" w14:textId="30176E18"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-4,6</w:t>
            </w:r>
          </w:p>
        </w:tc>
      </w:tr>
      <w:tr w:rsidR="006A23A9" w:rsidRPr="006A23A9" w14:paraId="49E60172" w14:textId="77777777" w:rsidTr="006A23A9">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799B85" w14:textId="55515AFE" w:rsidR="006A23A9" w:rsidRPr="006A23A9" w:rsidRDefault="006A23A9" w:rsidP="00AE524F">
            <w:pPr>
              <w:spacing w:after="200"/>
              <w:contextualSpacing/>
              <w:jc w:val="both"/>
              <w:rPr>
                <w:bCs/>
                <w:sz w:val="20"/>
                <w:szCs w:val="20"/>
              </w:rPr>
            </w:pPr>
            <w:r w:rsidRPr="006A23A9">
              <w:rPr>
                <w:bCs/>
                <w:sz w:val="20"/>
                <w:szCs w:val="20"/>
              </w:rPr>
              <w:t>1</w:t>
            </w:r>
            <w:r>
              <w:rPr>
                <w:bCs/>
                <w:sz w:val="20"/>
                <w:szCs w:val="20"/>
              </w:rPr>
              <w:t>8</w:t>
            </w:r>
            <w:r w:rsidRPr="006A23A9">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FE973" w14:textId="77777777" w:rsidR="006A23A9" w:rsidRPr="006A23A9" w:rsidRDefault="006A23A9" w:rsidP="00AE524F">
            <w:pPr>
              <w:spacing w:after="200"/>
              <w:contextualSpacing/>
              <w:jc w:val="both"/>
              <w:rPr>
                <w:bCs/>
                <w:sz w:val="20"/>
                <w:szCs w:val="20"/>
              </w:rPr>
            </w:pPr>
            <w:r w:rsidRPr="006A23A9">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ABBC598" w14:textId="77777777"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0982E16" w14:textId="7833A90A"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-0,</w:t>
            </w:r>
            <w:r>
              <w:rPr>
                <w:bCs/>
                <w:color w:val="000000" w:themeColor="text1"/>
                <w:sz w:val="20"/>
                <w:szCs w:val="20"/>
              </w:rPr>
              <w:t>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2CE1F9" w14:textId="77777777" w:rsidR="006A23A9" w:rsidRPr="006A23A9" w:rsidRDefault="006A23A9" w:rsidP="00AE524F">
            <w:pPr>
              <w:spacing w:after="200"/>
              <w:contextualSpacing/>
              <w:jc w:val="both"/>
              <w:rPr>
                <w:bCs/>
                <w:color w:val="000000" w:themeColor="text1"/>
                <w:sz w:val="20"/>
                <w:szCs w:val="20"/>
              </w:rPr>
            </w:pPr>
          </w:p>
        </w:tc>
      </w:tr>
      <w:tr w:rsidR="001C0810" w:rsidRPr="00184E2E" w14:paraId="6F908489" w14:textId="77777777" w:rsidTr="00184E2E">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0DE222" w14:textId="5F14A748" w:rsidR="001C0810" w:rsidRPr="00184E2E" w:rsidRDefault="001C0810" w:rsidP="001C0810">
            <w:pPr>
              <w:spacing w:after="200"/>
              <w:contextualSpacing/>
              <w:jc w:val="both"/>
              <w:rPr>
                <w:bCs/>
                <w:sz w:val="20"/>
                <w:szCs w:val="20"/>
              </w:rPr>
            </w:pPr>
            <w:r w:rsidRPr="00184E2E">
              <w:rPr>
                <w:bCs/>
                <w:sz w:val="20"/>
                <w:szCs w:val="20"/>
              </w:rPr>
              <w:t>1</w:t>
            </w:r>
            <w:r>
              <w:rPr>
                <w:bCs/>
                <w:sz w:val="20"/>
                <w:szCs w:val="20"/>
              </w:rPr>
              <w:t>8</w:t>
            </w:r>
            <w:r w:rsidRPr="00184E2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91928" w14:textId="77777777" w:rsidR="001C0810" w:rsidRPr="00184E2E" w:rsidRDefault="001C0810" w:rsidP="001C081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236CF19" w14:textId="77777777" w:rsidR="001C0810" w:rsidRPr="00184E2E" w:rsidRDefault="001C0810" w:rsidP="001C0810">
            <w:pPr>
              <w:spacing w:after="200"/>
              <w:contextualSpacing/>
              <w:jc w:val="both"/>
              <w:rPr>
                <w:bCs/>
                <w:color w:val="000000" w:themeColor="text1"/>
                <w:sz w:val="20"/>
                <w:szCs w:val="20"/>
              </w:rPr>
            </w:pPr>
            <w:r w:rsidRPr="00184E2E">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BB3DB6E" w14:textId="46F5CE93" w:rsidR="001C0810" w:rsidRPr="00184E2E" w:rsidRDefault="001C0810" w:rsidP="001C081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F5F3A3" w14:textId="07549ABB"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-2,3</w:t>
            </w:r>
          </w:p>
        </w:tc>
      </w:tr>
      <w:tr w:rsidR="006A23A9" w:rsidRPr="00184E2E" w14:paraId="1FBFDF20" w14:textId="77777777" w:rsidTr="006A23A9">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31EB5A" w14:textId="405CA68D" w:rsidR="006A23A9" w:rsidRPr="00184E2E" w:rsidRDefault="006A23A9" w:rsidP="00AE524F">
            <w:pPr>
              <w:spacing w:after="200"/>
              <w:contextualSpacing/>
              <w:jc w:val="both"/>
              <w:rPr>
                <w:bCs/>
                <w:sz w:val="20"/>
                <w:szCs w:val="20"/>
              </w:rPr>
            </w:pPr>
            <w:r>
              <w:rPr>
                <w:bCs/>
                <w:sz w:val="20"/>
                <w:szCs w:val="20"/>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EAE58" w14:textId="77777777" w:rsidR="006A23A9" w:rsidRPr="00184E2E" w:rsidRDefault="006A23A9" w:rsidP="00AE524F">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61326DC" w14:textId="77777777" w:rsidR="006A23A9" w:rsidRPr="00184E2E" w:rsidRDefault="006A23A9" w:rsidP="00AE524F">
            <w:pPr>
              <w:spacing w:after="200"/>
              <w:contextualSpacing/>
              <w:jc w:val="both"/>
              <w:rPr>
                <w:bCs/>
                <w:color w:val="000000" w:themeColor="text1"/>
                <w:sz w:val="20"/>
                <w:szCs w:val="20"/>
              </w:rPr>
            </w:pPr>
            <w:r>
              <w:rPr>
                <w:bCs/>
                <w:color w:val="000000" w:themeColor="text1"/>
                <w:sz w:val="20"/>
                <w:szCs w:val="20"/>
              </w:rPr>
              <w:t xml:space="preserve">Biudžeto lėšos </w:t>
            </w:r>
            <w:r w:rsidRPr="00184E2E">
              <w:rPr>
                <w:bCs/>
                <w:color w:val="000000" w:themeColor="text1"/>
                <w:sz w:val="20"/>
                <w:szCs w:val="20"/>
              </w:rPr>
              <w:t>(švietimo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7C684F0" w14:textId="77777777" w:rsidR="006A23A9" w:rsidRPr="00184E2E" w:rsidRDefault="006A23A9" w:rsidP="00AE524F">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5E6BBD0" w14:textId="00B703CD" w:rsidR="006A23A9" w:rsidRDefault="006A23A9" w:rsidP="00AE524F">
            <w:pPr>
              <w:spacing w:after="200"/>
              <w:contextualSpacing/>
              <w:jc w:val="both"/>
              <w:rPr>
                <w:bCs/>
                <w:color w:val="000000" w:themeColor="text1"/>
                <w:sz w:val="20"/>
                <w:szCs w:val="20"/>
              </w:rPr>
            </w:pPr>
            <w:r>
              <w:rPr>
                <w:bCs/>
                <w:color w:val="000000" w:themeColor="text1"/>
                <w:sz w:val="20"/>
                <w:szCs w:val="20"/>
              </w:rPr>
              <w:t>-4,3</w:t>
            </w:r>
          </w:p>
        </w:tc>
      </w:tr>
      <w:tr w:rsidR="001C0810" w:rsidRPr="00184E2E" w14:paraId="70F7CB5D" w14:textId="77777777" w:rsidTr="00184E2E">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39712F" w14:textId="7696E61F" w:rsidR="001C0810" w:rsidRPr="00184E2E" w:rsidRDefault="001C0810" w:rsidP="001C0810">
            <w:pPr>
              <w:spacing w:after="200"/>
              <w:contextualSpacing/>
              <w:jc w:val="both"/>
              <w:rPr>
                <w:bCs/>
                <w:sz w:val="20"/>
                <w:szCs w:val="20"/>
              </w:rPr>
            </w:pPr>
            <w:r w:rsidRPr="00184E2E">
              <w:rPr>
                <w:bCs/>
                <w:sz w:val="20"/>
                <w:szCs w:val="20"/>
              </w:rPr>
              <w:t>1</w:t>
            </w:r>
            <w:r>
              <w:rPr>
                <w:bCs/>
                <w:sz w:val="20"/>
                <w:szCs w:val="20"/>
              </w:rPr>
              <w:t>8</w:t>
            </w:r>
            <w:r w:rsidRPr="00184E2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7E3D4" w14:textId="77777777" w:rsidR="001C0810" w:rsidRPr="00184E2E" w:rsidRDefault="001C0810" w:rsidP="001C081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DAC07FF" w14:textId="77777777" w:rsidR="001C0810" w:rsidRPr="00184E2E" w:rsidRDefault="001C0810" w:rsidP="001C0810">
            <w:pPr>
              <w:spacing w:after="200"/>
              <w:contextualSpacing/>
              <w:jc w:val="both"/>
              <w:rPr>
                <w:bCs/>
                <w:color w:val="000000" w:themeColor="text1"/>
                <w:sz w:val="20"/>
                <w:szCs w:val="20"/>
              </w:rPr>
            </w:pPr>
            <w:r w:rsidRPr="00184E2E">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BBB7C29" w14:textId="5496F6FE"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96DF0E" w14:textId="3E8E42CB" w:rsidR="001C0810" w:rsidRPr="00184E2E" w:rsidRDefault="006A23A9" w:rsidP="001C0810">
            <w:pPr>
              <w:spacing w:after="200"/>
              <w:contextualSpacing/>
              <w:jc w:val="both"/>
              <w:rPr>
                <w:bCs/>
                <w:color w:val="000000" w:themeColor="text1"/>
                <w:sz w:val="20"/>
                <w:szCs w:val="20"/>
              </w:rPr>
            </w:pPr>
            <w:r>
              <w:rPr>
                <w:bCs/>
                <w:color w:val="000000" w:themeColor="text1"/>
                <w:sz w:val="20"/>
                <w:szCs w:val="20"/>
              </w:rPr>
              <w:t>2</w:t>
            </w:r>
          </w:p>
        </w:tc>
      </w:tr>
      <w:tr w:rsidR="001C0810" w:rsidRPr="00E62209" w14:paraId="13654A42" w14:textId="77777777" w:rsidTr="00DF7B79">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F48D41" w14:textId="1445D440" w:rsidR="001C0810" w:rsidRPr="00E62209" w:rsidRDefault="001C0810" w:rsidP="001C0810">
            <w:pPr>
              <w:spacing w:after="200"/>
              <w:contextualSpacing/>
              <w:jc w:val="both"/>
              <w:rPr>
                <w:b/>
                <w:sz w:val="20"/>
                <w:szCs w:val="20"/>
              </w:rPr>
            </w:pPr>
            <w:r w:rsidRPr="00E62209">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BD279" w14:textId="77777777" w:rsidR="001C0810" w:rsidRPr="00E62209" w:rsidRDefault="001C0810" w:rsidP="001C0810">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D266053" w14:textId="55B6138C" w:rsidR="001C0810" w:rsidRPr="00E62209" w:rsidRDefault="001C0810" w:rsidP="001C0810">
            <w:pPr>
              <w:spacing w:after="200"/>
              <w:contextualSpacing/>
              <w:jc w:val="both"/>
              <w:rPr>
                <w:b/>
                <w:color w:val="000000" w:themeColor="text1"/>
                <w:sz w:val="20"/>
                <w:szCs w:val="20"/>
              </w:rPr>
            </w:pPr>
            <w:r w:rsidRPr="00E62209">
              <w:rPr>
                <w:b/>
                <w:color w:val="000000" w:themeColor="text1"/>
                <w:sz w:val="20"/>
                <w:szCs w:val="20"/>
              </w:rPr>
              <w:t>Antano Vienuolio progimnazija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44A0714" w14:textId="55209F44" w:rsidR="001C0810" w:rsidRPr="00E62209" w:rsidRDefault="006A23A9" w:rsidP="001C0810">
            <w:pPr>
              <w:spacing w:after="200"/>
              <w:contextualSpacing/>
              <w:jc w:val="both"/>
              <w:rPr>
                <w:b/>
                <w:color w:val="000000" w:themeColor="text1"/>
                <w:sz w:val="20"/>
                <w:szCs w:val="20"/>
              </w:rPr>
            </w:pPr>
            <w:r>
              <w:rPr>
                <w:b/>
                <w:color w:val="000000" w:themeColor="text1"/>
                <w:sz w:val="20"/>
                <w:szCs w:val="20"/>
              </w:rPr>
              <w:t>-2,7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6FE4335" w14:textId="39A7A0FD" w:rsidR="001C0810" w:rsidRPr="00E62209" w:rsidRDefault="001C0810" w:rsidP="001C0810">
            <w:pPr>
              <w:spacing w:after="200"/>
              <w:contextualSpacing/>
              <w:jc w:val="both"/>
              <w:rPr>
                <w:b/>
                <w:color w:val="000000" w:themeColor="text1"/>
                <w:sz w:val="20"/>
                <w:szCs w:val="20"/>
              </w:rPr>
            </w:pPr>
          </w:p>
        </w:tc>
      </w:tr>
      <w:tr w:rsidR="006A23A9" w:rsidRPr="006A23A9" w14:paraId="20CA0510" w14:textId="77777777" w:rsidTr="006A23A9">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E2BE9D5" w14:textId="273EE1AA" w:rsidR="006A23A9" w:rsidRPr="006A23A9" w:rsidRDefault="006A23A9" w:rsidP="00AE524F">
            <w:pPr>
              <w:spacing w:after="200"/>
              <w:contextualSpacing/>
              <w:jc w:val="both"/>
              <w:rPr>
                <w:bCs/>
                <w:sz w:val="20"/>
                <w:szCs w:val="20"/>
              </w:rPr>
            </w:pPr>
            <w:r>
              <w:rPr>
                <w:bCs/>
                <w:sz w:val="20"/>
                <w:szCs w:val="20"/>
              </w:rPr>
              <w:t>20</w:t>
            </w:r>
            <w:r w:rsidRPr="006A23A9">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67995" w14:textId="77777777" w:rsidR="006A23A9" w:rsidRPr="006A23A9" w:rsidRDefault="006A23A9" w:rsidP="00AE524F">
            <w:pPr>
              <w:spacing w:after="200"/>
              <w:contextualSpacing/>
              <w:jc w:val="both"/>
              <w:rPr>
                <w:bCs/>
                <w:sz w:val="20"/>
                <w:szCs w:val="20"/>
              </w:rPr>
            </w:pPr>
            <w:r w:rsidRPr="006A23A9">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462FD81" w14:textId="77777777"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4A4166E" w14:textId="528DB26C" w:rsidR="006A23A9" w:rsidRPr="006A23A9" w:rsidRDefault="006A23A9" w:rsidP="00AE524F">
            <w:pPr>
              <w:spacing w:after="200"/>
              <w:contextualSpacing/>
              <w:jc w:val="both"/>
              <w:rPr>
                <w:bCs/>
                <w:color w:val="000000" w:themeColor="text1"/>
                <w:sz w:val="20"/>
                <w:szCs w:val="20"/>
              </w:rPr>
            </w:pPr>
            <w:r w:rsidRPr="006A23A9">
              <w:rPr>
                <w:bCs/>
                <w:color w:val="000000" w:themeColor="text1"/>
                <w:sz w:val="20"/>
                <w:szCs w:val="20"/>
              </w:rPr>
              <w:t>-</w:t>
            </w:r>
            <w:r>
              <w:rPr>
                <w:bCs/>
                <w:color w:val="000000" w:themeColor="text1"/>
                <w:sz w:val="20"/>
                <w:szCs w:val="20"/>
              </w:rPr>
              <w:t>2,7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5FD4843" w14:textId="77777777" w:rsidR="006A23A9" w:rsidRPr="006A23A9" w:rsidRDefault="006A23A9" w:rsidP="00AE524F">
            <w:pPr>
              <w:spacing w:after="200"/>
              <w:contextualSpacing/>
              <w:jc w:val="both"/>
              <w:rPr>
                <w:bCs/>
                <w:color w:val="000000" w:themeColor="text1"/>
                <w:sz w:val="20"/>
                <w:szCs w:val="20"/>
              </w:rPr>
            </w:pPr>
          </w:p>
        </w:tc>
      </w:tr>
      <w:bookmarkEnd w:id="13"/>
      <w:tr w:rsidR="001C0810" w:rsidRPr="00FF6778" w14:paraId="29F3A599" w14:textId="77777777" w:rsidTr="00DF7B79">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9C33C6" w14:textId="01230A14" w:rsidR="001C0810" w:rsidRPr="00FF6778" w:rsidRDefault="001C0810" w:rsidP="001C0810">
            <w:pPr>
              <w:spacing w:after="200"/>
              <w:contextualSpacing/>
              <w:jc w:val="both"/>
              <w:rPr>
                <w:b/>
                <w:sz w:val="20"/>
                <w:szCs w:val="20"/>
              </w:rPr>
            </w:pPr>
            <w:r w:rsidRPr="00FF6778">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B0726" w14:textId="77777777" w:rsidR="001C0810" w:rsidRPr="00FF6778"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7CE1CEF" w14:textId="4014DB92" w:rsidR="001C0810" w:rsidRPr="00FF6778" w:rsidRDefault="001C0810" w:rsidP="001C0810">
            <w:pPr>
              <w:spacing w:after="200"/>
              <w:contextualSpacing/>
              <w:jc w:val="both"/>
              <w:rPr>
                <w:b/>
                <w:color w:val="000000" w:themeColor="text1"/>
                <w:sz w:val="20"/>
                <w:szCs w:val="20"/>
              </w:rPr>
            </w:pPr>
            <w:r w:rsidRPr="00FF6778">
              <w:rPr>
                <w:b/>
                <w:color w:val="000000" w:themeColor="text1"/>
                <w:sz w:val="20"/>
                <w:szCs w:val="20"/>
              </w:rPr>
              <w:t>Antano Baranausko pagrindinė mokykla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38FEC0" w14:textId="3FA1B010" w:rsidR="001C0810" w:rsidRPr="00FF6778" w:rsidRDefault="008D7110" w:rsidP="001C0810">
            <w:pPr>
              <w:spacing w:after="200"/>
              <w:contextualSpacing/>
              <w:jc w:val="both"/>
              <w:rPr>
                <w:b/>
                <w:color w:val="000000" w:themeColor="text1"/>
                <w:sz w:val="20"/>
                <w:szCs w:val="20"/>
              </w:rPr>
            </w:pPr>
            <w:r>
              <w:rPr>
                <w:b/>
                <w:color w:val="000000" w:themeColor="text1"/>
                <w:sz w:val="20"/>
                <w:szCs w:val="20"/>
              </w:rPr>
              <w:t>-5,3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91E464" w14:textId="36B57F8F" w:rsidR="001C0810" w:rsidRPr="00FF6778" w:rsidRDefault="001C0810" w:rsidP="001C0810">
            <w:pPr>
              <w:spacing w:after="200"/>
              <w:contextualSpacing/>
              <w:jc w:val="both"/>
              <w:rPr>
                <w:b/>
                <w:color w:val="000000" w:themeColor="text1"/>
                <w:sz w:val="20"/>
                <w:szCs w:val="20"/>
              </w:rPr>
            </w:pPr>
          </w:p>
        </w:tc>
      </w:tr>
      <w:tr w:rsidR="008D7110" w:rsidRPr="008D7110" w14:paraId="5BEC1E2D" w14:textId="77777777" w:rsidTr="008D7110">
        <w:trPr>
          <w:cantSplit/>
          <w:trHeight w:hRule="exact" w:val="55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2F53DE" w14:textId="4E41DCE2" w:rsidR="008D7110" w:rsidRPr="008D7110" w:rsidRDefault="008D7110" w:rsidP="00AE524F">
            <w:pPr>
              <w:spacing w:after="200"/>
              <w:contextualSpacing/>
              <w:jc w:val="both"/>
              <w:rPr>
                <w:bCs/>
                <w:sz w:val="20"/>
                <w:szCs w:val="20"/>
              </w:rPr>
            </w:pPr>
            <w:r w:rsidRPr="008D7110">
              <w:rPr>
                <w:bCs/>
                <w:sz w:val="20"/>
                <w:szCs w:val="20"/>
              </w:rPr>
              <w:t>2</w:t>
            </w:r>
            <w:r>
              <w:rPr>
                <w:bCs/>
                <w:sz w:val="20"/>
                <w:szCs w:val="20"/>
              </w:rPr>
              <w:t>1</w:t>
            </w:r>
            <w:r w:rsidRPr="008D7110">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12411" w14:textId="77777777" w:rsidR="008D7110" w:rsidRPr="008D7110" w:rsidRDefault="008D7110" w:rsidP="00AE524F">
            <w:pPr>
              <w:spacing w:after="200"/>
              <w:contextualSpacing/>
              <w:jc w:val="both"/>
              <w:rPr>
                <w:bCs/>
                <w:sz w:val="20"/>
                <w:szCs w:val="20"/>
              </w:rPr>
            </w:pPr>
            <w:r w:rsidRPr="008D7110">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CC197C3" w14:textId="77777777"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E7E9C9" w14:textId="2D780DFE"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w:t>
            </w:r>
            <w:r>
              <w:rPr>
                <w:bCs/>
                <w:color w:val="000000" w:themeColor="text1"/>
                <w:sz w:val="20"/>
                <w:szCs w:val="20"/>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100849C" w14:textId="77777777" w:rsidR="008D7110" w:rsidRPr="008D7110" w:rsidRDefault="008D7110" w:rsidP="00AE524F">
            <w:pPr>
              <w:spacing w:after="200"/>
              <w:contextualSpacing/>
              <w:jc w:val="both"/>
              <w:rPr>
                <w:bCs/>
                <w:color w:val="000000" w:themeColor="text1"/>
                <w:sz w:val="20"/>
                <w:szCs w:val="20"/>
              </w:rPr>
            </w:pPr>
          </w:p>
        </w:tc>
      </w:tr>
      <w:tr w:rsidR="001C0810" w:rsidRPr="00927242" w14:paraId="651597C5" w14:textId="77777777" w:rsidTr="00927242">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423C20" w14:textId="6F8EBC50" w:rsidR="001C0810" w:rsidRPr="00927242" w:rsidRDefault="001C0810" w:rsidP="001C0810">
            <w:pPr>
              <w:spacing w:after="200"/>
              <w:contextualSpacing/>
              <w:jc w:val="both"/>
              <w:rPr>
                <w:bCs/>
                <w:sz w:val="20"/>
                <w:szCs w:val="20"/>
              </w:rPr>
            </w:pPr>
            <w:r w:rsidRPr="00927242">
              <w:rPr>
                <w:bCs/>
                <w:sz w:val="20"/>
                <w:szCs w:val="20"/>
              </w:rPr>
              <w:t>2</w:t>
            </w:r>
            <w:r>
              <w:rPr>
                <w:bCs/>
                <w:sz w:val="20"/>
                <w:szCs w:val="20"/>
              </w:rPr>
              <w:t>1</w:t>
            </w:r>
            <w:r w:rsidRPr="00927242">
              <w:rPr>
                <w:bCs/>
                <w:sz w:val="20"/>
                <w:szCs w:val="20"/>
              </w:rPr>
              <w:t>.</w:t>
            </w:r>
            <w:r>
              <w:rPr>
                <w:bCs/>
                <w:sz w:val="20"/>
                <w:szCs w:val="20"/>
              </w:rPr>
              <w:t>11</w:t>
            </w:r>
            <w:r w:rsidRPr="00927242">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99A99" w14:textId="77777777" w:rsidR="001C0810" w:rsidRPr="00927242" w:rsidRDefault="001C0810" w:rsidP="001C081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87CE3FC" w14:textId="77777777" w:rsidR="001C0810" w:rsidRPr="00927242" w:rsidRDefault="001C0810" w:rsidP="001C0810">
            <w:pPr>
              <w:spacing w:after="200"/>
              <w:contextualSpacing/>
              <w:jc w:val="both"/>
              <w:rPr>
                <w:bCs/>
                <w:color w:val="000000" w:themeColor="text1"/>
                <w:sz w:val="20"/>
                <w:szCs w:val="20"/>
              </w:rPr>
            </w:pPr>
            <w:r w:rsidRPr="00927242">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A42EC87" w14:textId="73062A9A" w:rsidR="001C0810" w:rsidRPr="00927242" w:rsidRDefault="008D7110" w:rsidP="001C0810">
            <w:pPr>
              <w:spacing w:after="200"/>
              <w:contextualSpacing/>
              <w:jc w:val="both"/>
              <w:rPr>
                <w:bCs/>
                <w:color w:val="000000" w:themeColor="text1"/>
                <w:sz w:val="20"/>
                <w:szCs w:val="20"/>
              </w:rPr>
            </w:pPr>
            <w:r>
              <w:rPr>
                <w:bCs/>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478B070" w14:textId="41747223" w:rsidR="001C0810" w:rsidRPr="00927242" w:rsidRDefault="001C0810" w:rsidP="001C0810">
            <w:pPr>
              <w:spacing w:after="200"/>
              <w:contextualSpacing/>
              <w:jc w:val="both"/>
              <w:rPr>
                <w:bCs/>
                <w:color w:val="000000" w:themeColor="text1"/>
                <w:sz w:val="20"/>
                <w:szCs w:val="20"/>
              </w:rPr>
            </w:pPr>
          </w:p>
        </w:tc>
      </w:tr>
      <w:tr w:rsidR="001C0810" w:rsidRPr="00E62209" w14:paraId="6E19A5C9" w14:textId="77777777" w:rsidTr="00E6220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C6BA1D" w14:textId="4E141210" w:rsidR="001C0810" w:rsidRPr="00E62209" w:rsidRDefault="001C0810" w:rsidP="001C0810">
            <w:pPr>
              <w:spacing w:after="200"/>
              <w:contextualSpacing/>
              <w:jc w:val="both"/>
              <w:rPr>
                <w:b/>
                <w:sz w:val="20"/>
                <w:szCs w:val="20"/>
              </w:rPr>
            </w:pPr>
            <w:r w:rsidRPr="00E62209">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DEB3AB" w14:textId="77777777" w:rsidR="001C0810" w:rsidRPr="00E62209"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79F6563" w14:textId="39C1F59A" w:rsidR="001C0810" w:rsidRPr="00E62209" w:rsidRDefault="001C0810" w:rsidP="001C0810">
            <w:pPr>
              <w:spacing w:after="200"/>
              <w:contextualSpacing/>
              <w:jc w:val="both"/>
              <w:rPr>
                <w:b/>
                <w:color w:val="000000" w:themeColor="text1"/>
                <w:sz w:val="20"/>
                <w:szCs w:val="20"/>
              </w:rPr>
            </w:pPr>
            <w:r w:rsidRPr="00E62209">
              <w:rPr>
                <w:b/>
                <w:color w:val="000000" w:themeColor="text1"/>
                <w:sz w:val="20"/>
                <w:szCs w:val="20"/>
              </w:rPr>
              <w:t>Kavarsko pagrindinė mokykla-daugiafunkcis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9015EA1" w14:textId="14B4E627" w:rsidR="001C0810" w:rsidRPr="00E62209" w:rsidRDefault="008D7110" w:rsidP="001C0810">
            <w:pPr>
              <w:spacing w:after="200"/>
              <w:contextualSpacing/>
              <w:jc w:val="both"/>
              <w:rPr>
                <w:b/>
                <w:color w:val="000000" w:themeColor="text1"/>
                <w:sz w:val="20"/>
                <w:szCs w:val="20"/>
              </w:rPr>
            </w:pPr>
            <w:r>
              <w:rPr>
                <w:b/>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4983442" w14:textId="0B9A0ABA" w:rsidR="001C0810" w:rsidRPr="00E62209" w:rsidRDefault="001C0810" w:rsidP="001C0810">
            <w:pPr>
              <w:spacing w:after="200"/>
              <w:contextualSpacing/>
              <w:jc w:val="both"/>
              <w:rPr>
                <w:b/>
                <w:color w:val="000000" w:themeColor="text1"/>
                <w:sz w:val="20"/>
                <w:szCs w:val="20"/>
              </w:rPr>
            </w:pPr>
          </w:p>
        </w:tc>
      </w:tr>
      <w:tr w:rsidR="008D7110" w:rsidRPr="008D7110" w14:paraId="63287B10" w14:textId="77777777" w:rsidTr="008D7110">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FDC5A8" w14:textId="37F73371" w:rsidR="008D7110" w:rsidRPr="008D7110" w:rsidRDefault="008D7110" w:rsidP="00AE524F">
            <w:pPr>
              <w:spacing w:after="200"/>
              <w:contextualSpacing/>
              <w:jc w:val="both"/>
              <w:rPr>
                <w:bCs/>
                <w:sz w:val="20"/>
                <w:szCs w:val="20"/>
              </w:rPr>
            </w:pPr>
            <w:r w:rsidRPr="008D7110">
              <w:rPr>
                <w:bCs/>
                <w:sz w:val="20"/>
                <w:szCs w:val="20"/>
              </w:rPr>
              <w:t>2</w:t>
            </w:r>
            <w:r>
              <w:rPr>
                <w:bCs/>
                <w:sz w:val="20"/>
                <w:szCs w:val="20"/>
              </w:rPr>
              <w:t>2</w:t>
            </w:r>
            <w:r w:rsidRPr="008D7110">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49791" w14:textId="77777777" w:rsidR="008D7110" w:rsidRPr="008D7110" w:rsidRDefault="008D7110" w:rsidP="00AE524F">
            <w:pPr>
              <w:spacing w:after="200"/>
              <w:contextualSpacing/>
              <w:jc w:val="both"/>
              <w:rPr>
                <w:bCs/>
                <w:sz w:val="20"/>
                <w:szCs w:val="20"/>
              </w:rPr>
            </w:pPr>
            <w:r w:rsidRPr="008D7110">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E879834" w14:textId="77777777"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2E6C68E" w14:textId="1D4ECA1D"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-2,</w:t>
            </w:r>
            <w:r>
              <w:rPr>
                <w:bCs/>
                <w:color w:val="000000" w:themeColor="text1"/>
                <w:sz w:val="20"/>
                <w:szCs w:val="20"/>
              </w:rPr>
              <w:t>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A5BE9E2" w14:textId="77777777" w:rsidR="008D7110" w:rsidRPr="008D7110" w:rsidRDefault="008D7110" w:rsidP="00AE524F">
            <w:pPr>
              <w:spacing w:after="200"/>
              <w:contextualSpacing/>
              <w:jc w:val="both"/>
              <w:rPr>
                <w:bCs/>
                <w:color w:val="000000" w:themeColor="text1"/>
                <w:sz w:val="20"/>
                <w:szCs w:val="20"/>
              </w:rPr>
            </w:pPr>
          </w:p>
        </w:tc>
      </w:tr>
      <w:tr w:rsidR="001C0810" w:rsidRPr="005258CC" w14:paraId="7FCE28DF" w14:textId="77777777" w:rsidTr="00DC2081">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0447E7" w14:textId="2FF7389D" w:rsidR="001C0810" w:rsidRDefault="001C0810" w:rsidP="001C0810">
            <w:pPr>
              <w:spacing w:after="200"/>
              <w:contextualSpacing/>
              <w:jc w:val="both"/>
              <w:rPr>
                <w:b/>
                <w:sz w:val="20"/>
                <w:szCs w:val="20"/>
              </w:rPr>
            </w:pPr>
            <w:r>
              <w:rPr>
                <w:b/>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727B6" w14:textId="77777777" w:rsidR="001C0810"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9CB2CD5" w14:textId="198938A3" w:rsidR="001C0810" w:rsidRDefault="001C0810" w:rsidP="001C0810">
            <w:pPr>
              <w:spacing w:after="200"/>
              <w:contextualSpacing/>
              <w:jc w:val="both"/>
              <w:rPr>
                <w:b/>
                <w:color w:val="000000" w:themeColor="text1"/>
                <w:sz w:val="20"/>
                <w:szCs w:val="20"/>
              </w:rPr>
            </w:pPr>
            <w:r>
              <w:rPr>
                <w:b/>
                <w:color w:val="000000" w:themeColor="text1"/>
                <w:sz w:val="20"/>
                <w:szCs w:val="20"/>
              </w:rPr>
              <w:t>Svėdasų Juozo Tumo-Vaižganto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283DEAA" w14:textId="425D59E0" w:rsidR="001C0810" w:rsidRDefault="008D7110" w:rsidP="001C0810">
            <w:pPr>
              <w:spacing w:after="200"/>
              <w:contextualSpacing/>
              <w:jc w:val="both"/>
              <w:rPr>
                <w:b/>
                <w:color w:val="000000" w:themeColor="text1"/>
                <w:sz w:val="20"/>
                <w:szCs w:val="20"/>
              </w:rPr>
            </w:pPr>
            <w:r>
              <w:rPr>
                <w:b/>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020030" w14:textId="6C27C50C" w:rsidR="001C0810" w:rsidRDefault="008D7110" w:rsidP="001C0810">
            <w:pPr>
              <w:spacing w:after="200"/>
              <w:contextualSpacing/>
              <w:jc w:val="both"/>
              <w:rPr>
                <w:b/>
                <w:color w:val="000000" w:themeColor="text1"/>
                <w:sz w:val="20"/>
                <w:szCs w:val="20"/>
              </w:rPr>
            </w:pPr>
            <w:r>
              <w:rPr>
                <w:b/>
                <w:color w:val="000000" w:themeColor="text1"/>
                <w:sz w:val="20"/>
                <w:szCs w:val="20"/>
              </w:rPr>
              <w:t>0,2</w:t>
            </w:r>
          </w:p>
        </w:tc>
      </w:tr>
      <w:tr w:rsidR="008D7110" w:rsidRPr="008D7110" w14:paraId="7518A0AF" w14:textId="77777777" w:rsidTr="008D7110">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584583" w14:textId="46FD3425" w:rsidR="008D7110" w:rsidRPr="008D7110" w:rsidRDefault="008D7110" w:rsidP="00AE524F">
            <w:pPr>
              <w:spacing w:after="200"/>
              <w:contextualSpacing/>
              <w:jc w:val="both"/>
              <w:rPr>
                <w:bCs/>
                <w:sz w:val="20"/>
                <w:szCs w:val="20"/>
              </w:rPr>
            </w:pPr>
            <w:r w:rsidRPr="008D7110">
              <w:rPr>
                <w:bCs/>
                <w:sz w:val="20"/>
                <w:szCs w:val="20"/>
              </w:rPr>
              <w:t>2</w:t>
            </w:r>
            <w:r>
              <w:rPr>
                <w:bCs/>
                <w:sz w:val="20"/>
                <w:szCs w:val="20"/>
              </w:rPr>
              <w:t>3</w:t>
            </w:r>
            <w:r w:rsidRPr="008D7110">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F969F" w14:textId="77777777" w:rsidR="008D7110" w:rsidRPr="008D7110" w:rsidRDefault="008D7110" w:rsidP="00AE524F">
            <w:pPr>
              <w:spacing w:after="200"/>
              <w:contextualSpacing/>
              <w:jc w:val="both"/>
              <w:rPr>
                <w:bCs/>
                <w:sz w:val="20"/>
                <w:szCs w:val="20"/>
              </w:rPr>
            </w:pPr>
            <w:r w:rsidRPr="008D7110">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9F2180C" w14:textId="77777777"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7914660" w14:textId="2EA29751"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w:t>
            </w:r>
            <w:r>
              <w:rPr>
                <w:bCs/>
                <w:color w:val="000000" w:themeColor="text1"/>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B458553" w14:textId="77777777" w:rsidR="008D7110" w:rsidRPr="008D7110" w:rsidRDefault="008D7110" w:rsidP="00AE524F">
            <w:pPr>
              <w:spacing w:after="200"/>
              <w:contextualSpacing/>
              <w:jc w:val="both"/>
              <w:rPr>
                <w:bCs/>
                <w:color w:val="000000" w:themeColor="text1"/>
                <w:sz w:val="20"/>
                <w:szCs w:val="20"/>
              </w:rPr>
            </w:pPr>
          </w:p>
        </w:tc>
      </w:tr>
      <w:tr w:rsidR="001C0810" w:rsidRPr="00426553" w14:paraId="75A59722" w14:textId="77777777" w:rsidTr="00426553">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AD8BC1" w14:textId="13E05AF6" w:rsidR="001C0810" w:rsidRPr="00426553" w:rsidRDefault="001C0810" w:rsidP="001C0810">
            <w:pPr>
              <w:spacing w:after="200"/>
              <w:contextualSpacing/>
              <w:jc w:val="both"/>
              <w:rPr>
                <w:bCs/>
                <w:sz w:val="20"/>
                <w:szCs w:val="20"/>
              </w:rPr>
            </w:pPr>
            <w:r w:rsidRPr="00426553">
              <w:rPr>
                <w:bCs/>
                <w:sz w:val="20"/>
                <w:szCs w:val="20"/>
              </w:rPr>
              <w:t>2</w:t>
            </w:r>
            <w:r>
              <w:rPr>
                <w:bCs/>
                <w:sz w:val="20"/>
                <w:szCs w:val="20"/>
              </w:rPr>
              <w:t>3</w:t>
            </w:r>
            <w:r w:rsidRPr="00426553">
              <w:rPr>
                <w:bCs/>
                <w:sz w:val="20"/>
                <w:szCs w:val="20"/>
              </w:rPr>
              <w:t>.</w:t>
            </w:r>
            <w:r>
              <w:rPr>
                <w:bCs/>
                <w:sz w:val="20"/>
                <w:szCs w:val="20"/>
              </w:rPr>
              <w:t>12</w:t>
            </w:r>
            <w:r w:rsidRPr="00426553">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71BF8" w14:textId="77777777" w:rsidR="001C0810" w:rsidRPr="00426553" w:rsidRDefault="001C0810" w:rsidP="001C081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958BD0E" w14:textId="77777777" w:rsidR="001C0810" w:rsidRPr="00426553" w:rsidRDefault="001C0810" w:rsidP="001C0810">
            <w:pPr>
              <w:spacing w:after="200"/>
              <w:contextualSpacing/>
              <w:jc w:val="both"/>
              <w:rPr>
                <w:bCs/>
                <w:color w:val="000000" w:themeColor="text1"/>
                <w:sz w:val="20"/>
                <w:szCs w:val="20"/>
              </w:rPr>
            </w:pPr>
            <w:r w:rsidRPr="00426553">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C599242" w14:textId="04C2ED6F" w:rsidR="001C0810" w:rsidRPr="00426553" w:rsidRDefault="008D7110" w:rsidP="001C0810">
            <w:pPr>
              <w:spacing w:after="200"/>
              <w:contextualSpacing/>
              <w:jc w:val="both"/>
              <w:rPr>
                <w:bCs/>
                <w:color w:val="000000" w:themeColor="text1"/>
                <w:sz w:val="20"/>
                <w:szCs w:val="20"/>
              </w:rPr>
            </w:pPr>
            <w:r>
              <w:rPr>
                <w:bCs/>
                <w:color w:val="000000" w:themeColor="text1"/>
                <w:sz w:val="20"/>
                <w:szCs w:val="20"/>
              </w:rPr>
              <w:t>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34CD574" w14:textId="545B7C2A" w:rsidR="001C0810" w:rsidRPr="00426553" w:rsidRDefault="008D7110" w:rsidP="001C0810">
            <w:pPr>
              <w:spacing w:after="200"/>
              <w:contextualSpacing/>
              <w:jc w:val="both"/>
              <w:rPr>
                <w:bCs/>
                <w:color w:val="000000" w:themeColor="text1"/>
                <w:sz w:val="20"/>
                <w:szCs w:val="20"/>
              </w:rPr>
            </w:pPr>
            <w:r>
              <w:rPr>
                <w:bCs/>
                <w:color w:val="000000" w:themeColor="text1"/>
                <w:sz w:val="20"/>
                <w:szCs w:val="20"/>
              </w:rPr>
              <w:t>0,2</w:t>
            </w:r>
          </w:p>
        </w:tc>
      </w:tr>
      <w:tr w:rsidR="001C0810" w:rsidRPr="007D0DF5" w14:paraId="55F65023" w14:textId="77777777" w:rsidTr="007D0DF5">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C92D65" w14:textId="6FC7F378" w:rsidR="001C0810" w:rsidRPr="007D0DF5" w:rsidRDefault="001C0810" w:rsidP="001C0810">
            <w:pPr>
              <w:spacing w:after="200"/>
              <w:contextualSpacing/>
              <w:jc w:val="both"/>
              <w:rPr>
                <w:b/>
                <w:sz w:val="20"/>
                <w:szCs w:val="20"/>
              </w:rPr>
            </w:pPr>
            <w:r w:rsidRPr="007D0DF5">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F4D4A" w14:textId="77777777" w:rsidR="001C0810" w:rsidRPr="007D0DF5"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9A4E24E" w14:textId="22766777" w:rsidR="001C0810" w:rsidRPr="007D0DF5" w:rsidRDefault="001C0810" w:rsidP="001C0810">
            <w:pPr>
              <w:spacing w:after="200"/>
              <w:contextualSpacing/>
              <w:jc w:val="both"/>
              <w:rPr>
                <w:b/>
                <w:color w:val="000000" w:themeColor="text1"/>
                <w:sz w:val="20"/>
                <w:szCs w:val="20"/>
              </w:rPr>
            </w:pPr>
            <w:r w:rsidRPr="007D0DF5">
              <w:rPr>
                <w:b/>
                <w:color w:val="000000" w:themeColor="text1"/>
                <w:sz w:val="20"/>
                <w:szCs w:val="20"/>
              </w:rPr>
              <w:t xml:space="preserve">Troškūnų Kazio Inčiūros gimnazija  </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58A9CB0" w14:textId="348BD772" w:rsidR="001C0810" w:rsidRPr="007D0DF5" w:rsidRDefault="008D7110" w:rsidP="001C0810">
            <w:pPr>
              <w:spacing w:after="200"/>
              <w:contextualSpacing/>
              <w:jc w:val="both"/>
              <w:rPr>
                <w:b/>
                <w:color w:val="000000" w:themeColor="text1"/>
                <w:sz w:val="20"/>
                <w:szCs w:val="20"/>
              </w:rPr>
            </w:pPr>
            <w:r>
              <w:rPr>
                <w:b/>
                <w:color w:val="000000" w:themeColor="text1"/>
                <w:sz w:val="20"/>
                <w:szCs w:val="20"/>
              </w:rPr>
              <w:t>-1,7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1A9B0F4" w14:textId="1260611C" w:rsidR="001C0810" w:rsidRPr="007D0DF5" w:rsidRDefault="001C0810" w:rsidP="001C0810">
            <w:pPr>
              <w:spacing w:after="200"/>
              <w:contextualSpacing/>
              <w:jc w:val="both"/>
              <w:rPr>
                <w:b/>
                <w:color w:val="000000" w:themeColor="text1"/>
                <w:sz w:val="20"/>
                <w:szCs w:val="20"/>
              </w:rPr>
            </w:pPr>
          </w:p>
        </w:tc>
      </w:tr>
      <w:tr w:rsidR="008D7110" w:rsidRPr="008D7110" w14:paraId="2ED28D2C" w14:textId="77777777" w:rsidTr="008D7110">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512089" w14:textId="66D3BC70" w:rsidR="008D7110" w:rsidRPr="008D7110" w:rsidRDefault="008D7110" w:rsidP="00AE524F">
            <w:pPr>
              <w:spacing w:after="200"/>
              <w:contextualSpacing/>
              <w:jc w:val="both"/>
              <w:rPr>
                <w:bCs/>
                <w:sz w:val="20"/>
                <w:szCs w:val="20"/>
              </w:rPr>
            </w:pPr>
            <w:r w:rsidRPr="008D7110">
              <w:rPr>
                <w:bCs/>
                <w:sz w:val="20"/>
                <w:szCs w:val="20"/>
              </w:rPr>
              <w:t>2</w:t>
            </w:r>
            <w:r>
              <w:rPr>
                <w:bCs/>
                <w:sz w:val="20"/>
                <w:szCs w:val="20"/>
              </w:rPr>
              <w:t>4</w:t>
            </w:r>
            <w:r w:rsidRPr="008D7110">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5A1DDC" w14:textId="77777777" w:rsidR="008D7110" w:rsidRPr="008D7110" w:rsidRDefault="008D7110" w:rsidP="00AE524F">
            <w:pPr>
              <w:spacing w:after="200"/>
              <w:contextualSpacing/>
              <w:jc w:val="both"/>
              <w:rPr>
                <w:bCs/>
                <w:sz w:val="20"/>
                <w:szCs w:val="20"/>
              </w:rPr>
            </w:pPr>
            <w:r w:rsidRPr="008D7110">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E383E97" w14:textId="77777777"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Valstybės deleguotos lėšos (socialinė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EC5ED24" w14:textId="29BDCFD2" w:rsidR="008D7110" w:rsidRPr="008D7110" w:rsidRDefault="008D7110" w:rsidP="00AE524F">
            <w:pPr>
              <w:spacing w:after="200"/>
              <w:contextualSpacing/>
              <w:jc w:val="both"/>
              <w:rPr>
                <w:bCs/>
                <w:color w:val="000000" w:themeColor="text1"/>
                <w:sz w:val="20"/>
                <w:szCs w:val="20"/>
              </w:rPr>
            </w:pPr>
            <w:r w:rsidRPr="008D7110">
              <w:rPr>
                <w:bCs/>
                <w:color w:val="000000" w:themeColor="text1"/>
                <w:sz w:val="20"/>
                <w:szCs w:val="20"/>
              </w:rPr>
              <w:t>-</w:t>
            </w:r>
            <w:r>
              <w:rPr>
                <w:bCs/>
                <w:color w:val="000000" w:themeColor="text1"/>
                <w:sz w:val="20"/>
                <w:szCs w:val="20"/>
              </w:rPr>
              <w:t>1,7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274017" w14:textId="77777777" w:rsidR="008D7110" w:rsidRPr="008D7110" w:rsidRDefault="008D7110" w:rsidP="00AE524F">
            <w:pPr>
              <w:spacing w:after="200"/>
              <w:contextualSpacing/>
              <w:jc w:val="both"/>
              <w:rPr>
                <w:bCs/>
                <w:color w:val="000000" w:themeColor="text1"/>
                <w:sz w:val="20"/>
                <w:szCs w:val="20"/>
              </w:rPr>
            </w:pPr>
          </w:p>
        </w:tc>
      </w:tr>
      <w:tr w:rsidR="001C0810" w:rsidRPr="005C3767" w14:paraId="720BD9D3" w14:textId="77777777" w:rsidTr="00C10265">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01D7" w14:textId="54116AB5" w:rsidR="001C0810" w:rsidRPr="005C3767" w:rsidRDefault="001C0810" w:rsidP="001C0810">
            <w:pPr>
              <w:spacing w:after="200"/>
              <w:contextualSpacing/>
              <w:jc w:val="both"/>
              <w:rPr>
                <w:b/>
                <w:sz w:val="20"/>
                <w:szCs w:val="20"/>
              </w:rPr>
            </w:pPr>
            <w:r w:rsidRPr="005C3767">
              <w:rPr>
                <w:b/>
                <w:sz w:val="20"/>
                <w:szCs w:val="20"/>
              </w:rPr>
              <w:t>3</w:t>
            </w:r>
            <w:r w:rsidR="008D7110">
              <w:rPr>
                <w:b/>
                <w:sz w:val="20"/>
                <w:szCs w:val="20"/>
              </w:rPr>
              <w:t>2</w:t>
            </w:r>
            <w:r w:rsidRPr="005C3767">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15E9B" w14:textId="77777777" w:rsidR="001C0810" w:rsidRPr="005C3767" w:rsidRDefault="001C0810" w:rsidP="001C081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B767C7" w14:textId="7B735129" w:rsidR="001C0810" w:rsidRPr="005C3767" w:rsidRDefault="001C0810" w:rsidP="001C0810">
            <w:pPr>
              <w:spacing w:after="200"/>
              <w:contextualSpacing/>
              <w:jc w:val="both"/>
              <w:rPr>
                <w:b/>
                <w:color w:val="000000" w:themeColor="text1"/>
                <w:sz w:val="20"/>
                <w:szCs w:val="20"/>
              </w:rPr>
            </w:pPr>
            <w:r>
              <w:rPr>
                <w:b/>
                <w:color w:val="000000" w:themeColor="text1"/>
                <w:sz w:val="20"/>
                <w:szCs w:val="20"/>
              </w:rPr>
              <w:t>An</w:t>
            </w:r>
            <w:r w:rsidR="008D7110">
              <w:rPr>
                <w:b/>
                <w:color w:val="000000" w:themeColor="text1"/>
                <w:sz w:val="20"/>
                <w:szCs w:val="20"/>
              </w:rPr>
              <w:t>tano Baranausko ir Antano Vienuolio-Žukausko memorialinis muziejus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41526B7" w14:textId="5AE73597" w:rsidR="001C0810" w:rsidRPr="005C3767" w:rsidRDefault="008D7110" w:rsidP="001C0810">
            <w:pPr>
              <w:spacing w:after="200"/>
              <w:contextualSpacing/>
              <w:jc w:val="both"/>
              <w:rPr>
                <w:b/>
                <w:color w:val="000000" w:themeColor="text1"/>
                <w:sz w:val="20"/>
                <w:szCs w:val="20"/>
              </w:rPr>
            </w:pPr>
            <w:r>
              <w:rPr>
                <w:b/>
                <w:color w:val="000000" w:themeColor="text1"/>
                <w:sz w:val="20"/>
                <w:szCs w:val="20"/>
              </w:rPr>
              <w:t>25,2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A7B2A20" w14:textId="77777777" w:rsidR="001C0810" w:rsidRPr="005C3767" w:rsidRDefault="001C0810" w:rsidP="001C0810">
            <w:pPr>
              <w:spacing w:after="200"/>
              <w:contextualSpacing/>
              <w:jc w:val="both"/>
              <w:rPr>
                <w:b/>
                <w:color w:val="000000" w:themeColor="text1"/>
                <w:sz w:val="20"/>
                <w:szCs w:val="20"/>
              </w:rPr>
            </w:pPr>
          </w:p>
        </w:tc>
      </w:tr>
      <w:tr w:rsidR="001C0810" w:rsidRPr="00137C31" w14:paraId="7B0550BE" w14:textId="77777777" w:rsidTr="007D0DF5">
        <w:trPr>
          <w:cantSplit/>
          <w:trHeight w:hRule="exact" w:val="58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321E88" w14:textId="0B93D7E1" w:rsidR="001C0810" w:rsidRDefault="001C0810" w:rsidP="001C0810">
            <w:pPr>
              <w:spacing w:after="200"/>
              <w:contextualSpacing/>
              <w:jc w:val="both"/>
              <w:rPr>
                <w:bCs/>
                <w:sz w:val="20"/>
                <w:szCs w:val="20"/>
              </w:rPr>
            </w:pPr>
            <w:r>
              <w:rPr>
                <w:bCs/>
                <w:sz w:val="20"/>
                <w:szCs w:val="20"/>
              </w:rPr>
              <w:t>3</w:t>
            </w:r>
            <w:r w:rsidR="008D7110">
              <w:rPr>
                <w:bCs/>
                <w:sz w:val="20"/>
                <w:szCs w:val="20"/>
              </w:rPr>
              <w:t>2</w:t>
            </w:r>
            <w:r>
              <w:rPr>
                <w:bCs/>
                <w:sz w:val="20"/>
                <w:szCs w:val="20"/>
              </w:rPr>
              <w:t>.</w:t>
            </w:r>
            <w:r w:rsidR="008D7110">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9ECF2" w14:textId="76758DB0" w:rsidR="001C0810" w:rsidRDefault="001C0810" w:rsidP="001C0810">
            <w:pPr>
              <w:spacing w:after="200"/>
              <w:contextualSpacing/>
              <w:jc w:val="both"/>
              <w:rPr>
                <w:bCs/>
                <w:sz w:val="20"/>
                <w:szCs w:val="20"/>
              </w:rPr>
            </w:pPr>
            <w:r>
              <w:rPr>
                <w:b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93D9D4" w14:textId="3CEF09A4" w:rsidR="001C0810" w:rsidRDefault="001C0810" w:rsidP="001C0810">
            <w:pPr>
              <w:spacing w:after="200"/>
              <w:contextualSpacing/>
              <w:jc w:val="both"/>
              <w:rPr>
                <w:bCs/>
                <w:color w:val="000000" w:themeColor="text1"/>
                <w:sz w:val="20"/>
                <w:szCs w:val="20"/>
              </w:rPr>
            </w:pPr>
            <w:r>
              <w:rPr>
                <w:bCs/>
                <w:color w:val="000000" w:themeColor="text1"/>
                <w:sz w:val="20"/>
                <w:szCs w:val="20"/>
              </w:rPr>
              <w:t>Biudžetinių įstaigų pajamos (kultūros įstaigų veiklos išlaidos) (08)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B1889A8" w14:textId="7A99BE7B" w:rsidR="001C0810" w:rsidRDefault="008D7110" w:rsidP="001C0810">
            <w:pPr>
              <w:spacing w:after="200"/>
              <w:contextualSpacing/>
              <w:jc w:val="both"/>
              <w:rPr>
                <w:bCs/>
                <w:color w:val="000000" w:themeColor="text1"/>
                <w:sz w:val="20"/>
                <w:szCs w:val="20"/>
              </w:rPr>
            </w:pPr>
            <w:r>
              <w:rPr>
                <w:bCs/>
                <w:color w:val="000000" w:themeColor="text1"/>
                <w:sz w:val="20"/>
                <w:szCs w:val="20"/>
              </w:rPr>
              <w:t>25,2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765E4BF" w14:textId="77777777" w:rsidR="001C0810" w:rsidRDefault="001C0810" w:rsidP="001C0810">
            <w:pPr>
              <w:spacing w:after="200"/>
              <w:contextualSpacing/>
              <w:jc w:val="both"/>
              <w:rPr>
                <w:bCs/>
                <w:color w:val="000000" w:themeColor="text1"/>
                <w:sz w:val="20"/>
                <w:szCs w:val="20"/>
              </w:rPr>
            </w:pPr>
          </w:p>
        </w:tc>
      </w:tr>
      <w:tr w:rsidR="001C0810" w:rsidRPr="00197C0D" w14:paraId="34F17CBC" w14:textId="77777777" w:rsidTr="0006668A">
        <w:trPr>
          <w:cantSplit/>
          <w:trHeight w:hRule="exact" w:val="352"/>
        </w:trPr>
        <w:tc>
          <w:tcPr>
            <w:tcW w:w="851" w:type="dxa"/>
            <w:shd w:val="clear" w:color="auto" w:fill="auto"/>
          </w:tcPr>
          <w:p w14:paraId="302612DE" w14:textId="249489BA" w:rsidR="001C0810" w:rsidRDefault="001C0810" w:rsidP="001C0810">
            <w:pPr>
              <w:spacing w:after="200"/>
              <w:contextualSpacing/>
              <w:jc w:val="both"/>
              <w:rPr>
                <w:b/>
                <w:color w:val="000000" w:themeColor="text1"/>
                <w:sz w:val="20"/>
                <w:szCs w:val="20"/>
              </w:rPr>
            </w:pPr>
          </w:p>
          <w:p w14:paraId="460DD241" w14:textId="09E4F8B6" w:rsidR="001C0810" w:rsidRPr="00197C0D" w:rsidRDefault="001C0810" w:rsidP="001C0810">
            <w:pPr>
              <w:spacing w:after="200"/>
              <w:contextualSpacing/>
              <w:jc w:val="both"/>
              <w:rPr>
                <w:b/>
                <w:color w:val="000000" w:themeColor="text1"/>
                <w:sz w:val="20"/>
                <w:szCs w:val="20"/>
              </w:rPr>
            </w:pPr>
          </w:p>
        </w:tc>
        <w:tc>
          <w:tcPr>
            <w:tcW w:w="1134" w:type="dxa"/>
            <w:shd w:val="clear" w:color="auto" w:fill="auto"/>
          </w:tcPr>
          <w:p w14:paraId="1B47D431" w14:textId="77777777" w:rsidR="001C0810" w:rsidRPr="00197C0D" w:rsidRDefault="001C0810" w:rsidP="001C0810">
            <w:pPr>
              <w:spacing w:after="200"/>
              <w:contextualSpacing/>
              <w:jc w:val="both"/>
              <w:rPr>
                <w:b/>
                <w:color w:val="000000" w:themeColor="text1"/>
                <w:sz w:val="20"/>
                <w:szCs w:val="20"/>
              </w:rPr>
            </w:pPr>
          </w:p>
        </w:tc>
        <w:tc>
          <w:tcPr>
            <w:tcW w:w="4074" w:type="dxa"/>
            <w:shd w:val="clear" w:color="auto" w:fill="auto"/>
          </w:tcPr>
          <w:p w14:paraId="2DA427B4" w14:textId="77777777" w:rsidR="001C0810" w:rsidRPr="00197C0D" w:rsidRDefault="001C0810" w:rsidP="001C0810">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3FEEC95F" w:rsidR="001C0810" w:rsidRPr="00AD019B" w:rsidRDefault="008D7110" w:rsidP="001C0810">
            <w:pPr>
              <w:tabs>
                <w:tab w:val="left" w:pos="870"/>
              </w:tabs>
              <w:spacing w:after="200"/>
              <w:contextualSpacing/>
              <w:jc w:val="both"/>
              <w:rPr>
                <w:b/>
                <w:color w:val="000000" w:themeColor="text1"/>
                <w:sz w:val="20"/>
                <w:szCs w:val="20"/>
              </w:rPr>
            </w:pPr>
            <w:r>
              <w:rPr>
                <w:b/>
                <w:color w:val="000000" w:themeColor="text1"/>
                <w:sz w:val="20"/>
                <w:szCs w:val="20"/>
              </w:rPr>
              <w:t>66,2</w:t>
            </w:r>
          </w:p>
        </w:tc>
        <w:tc>
          <w:tcPr>
            <w:tcW w:w="1962" w:type="dxa"/>
            <w:shd w:val="clear" w:color="auto" w:fill="auto"/>
          </w:tcPr>
          <w:p w14:paraId="05042218" w14:textId="57788914" w:rsidR="001C0810" w:rsidRPr="00197C0D" w:rsidRDefault="008D7110" w:rsidP="001C0810">
            <w:pPr>
              <w:spacing w:after="200"/>
              <w:contextualSpacing/>
              <w:jc w:val="both"/>
              <w:rPr>
                <w:b/>
                <w:color w:val="000000" w:themeColor="text1"/>
                <w:sz w:val="20"/>
                <w:szCs w:val="20"/>
              </w:rPr>
            </w:pPr>
            <w:r>
              <w:rPr>
                <w:b/>
                <w:color w:val="000000" w:themeColor="text1"/>
                <w:sz w:val="20"/>
                <w:szCs w:val="20"/>
              </w:rPr>
              <w:t>14,7</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13A126CC" w:rsidR="007A146E" w:rsidRDefault="0036405F" w:rsidP="00137C31">
      <w:pPr>
        <w:spacing w:after="200" w:line="360" w:lineRule="auto"/>
        <w:ind w:firstLine="720"/>
        <w:jc w:val="both"/>
      </w:pPr>
      <w:r w:rsidRPr="00197C0D">
        <w:lastRenderedPageBreak/>
        <w:t>Priimti teigiamą sprendimą</w:t>
      </w:r>
      <w:r w:rsidR="00A8038B">
        <w:t>, atsižvelgiant į biudžetinių įstaigų prašymus</w:t>
      </w:r>
      <w:r w:rsidR="00E6147A">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12FE5987" w:rsidR="0036405F" w:rsidRPr="00197C0D" w:rsidRDefault="0036405F" w:rsidP="00490A7C">
      <w:pPr>
        <w:spacing w:line="360" w:lineRule="auto"/>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2023 m. vasario 2 d. sprendimas Nr. 1-TS-33 „Dėl Anykščių rajono savivaldybės 2023 m. biudžeto patvirtinimo“.</w:t>
      </w:r>
    </w:p>
    <w:p w14:paraId="0F439E9F" w14:textId="77777777" w:rsidR="0036405F" w:rsidRPr="00197C0D" w:rsidRDefault="0036405F" w:rsidP="00137C31">
      <w:pPr>
        <w:ind w:firstLine="720"/>
        <w:jc w:val="both"/>
        <w:rPr>
          <w:bCs/>
          <w:lang w:eastAsia="lt-LT"/>
        </w:rPr>
      </w:pPr>
    </w:p>
    <w:p w14:paraId="3028EB5E" w14:textId="5AFF2388" w:rsidR="0036405F" w:rsidRPr="00197C0D" w:rsidRDefault="0036405F" w:rsidP="00137C31">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941E55">
        <w:rPr>
          <w:bCs/>
          <w:lang w:eastAsia="lt-LT"/>
        </w:rPr>
        <w:t xml:space="preserve">gruodžio </w:t>
      </w:r>
      <w:r w:rsidR="00E6147A">
        <w:rPr>
          <w:bCs/>
          <w:lang w:eastAsia="lt-LT"/>
        </w:rPr>
        <w:t>18</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37C31">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5CB40E17" w:rsidR="0036405F" w:rsidRDefault="0036405F" w:rsidP="00137C31">
      <w:pPr>
        <w:tabs>
          <w:tab w:val="left" w:pos="567"/>
        </w:tabs>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p w14:paraId="781B56BF" w14:textId="5B39DCA1" w:rsidR="00064D18" w:rsidRPr="00197C0D" w:rsidRDefault="00064D18" w:rsidP="00137C31">
      <w:pPr>
        <w:tabs>
          <w:tab w:val="left" w:pos="567"/>
        </w:tabs>
        <w:ind w:left="720"/>
        <w:contextualSpacing/>
        <w:jc w:val="both"/>
        <w:rPr>
          <w:lang w:eastAsia="lt-LT"/>
        </w:rPr>
      </w:pPr>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045CA7">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9AAAE" w14:textId="77777777" w:rsidR="006A049E" w:rsidRDefault="006A049E">
      <w:r>
        <w:separator/>
      </w:r>
    </w:p>
  </w:endnote>
  <w:endnote w:type="continuationSeparator" w:id="0">
    <w:p w14:paraId="6180FE3F" w14:textId="77777777" w:rsidR="006A049E" w:rsidRDefault="006A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4E0F9" w14:textId="77777777" w:rsidR="006A049E" w:rsidRDefault="006A049E">
      <w:r>
        <w:separator/>
      </w:r>
    </w:p>
  </w:footnote>
  <w:footnote w:type="continuationSeparator" w:id="0">
    <w:p w14:paraId="0BCB5B7B" w14:textId="77777777" w:rsidR="006A049E" w:rsidRDefault="006A0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27B"/>
    <w:rsid w:val="0029242D"/>
    <w:rsid w:val="00292683"/>
    <w:rsid w:val="00292689"/>
    <w:rsid w:val="00292854"/>
    <w:rsid w:val="00292BBA"/>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ACD"/>
    <w:rsid w:val="00376BB8"/>
    <w:rsid w:val="003778F1"/>
    <w:rsid w:val="00377966"/>
    <w:rsid w:val="00377B42"/>
    <w:rsid w:val="00380374"/>
    <w:rsid w:val="00380751"/>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494B"/>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77"/>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161"/>
    <w:rsid w:val="00683A4E"/>
    <w:rsid w:val="00684077"/>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49E"/>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2693"/>
    <w:rsid w:val="009231D2"/>
    <w:rsid w:val="00923B68"/>
    <w:rsid w:val="00924288"/>
    <w:rsid w:val="009249CD"/>
    <w:rsid w:val="00924C1C"/>
    <w:rsid w:val="009253E6"/>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97D6C"/>
    <w:rsid w:val="009A011E"/>
    <w:rsid w:val="009A0309"/>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051B"/>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31D"/>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15</Pages>
  <Words>5864</Words>
  <Characters>33430</Characters>
  <Application>Microsoft Office Word</Application>
  <DocSecurity>0</DocSecurity>
  <Lines>278</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39216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23</cp:revision>
  <cp:lastPrinted>2022-09-19T05:27:00Z</cp:lastPrinted>
  <dcterms:created xsi:type="dcterms:W3CDTF">2023-11-29T09:00:00Z</dcterms:created>
  <dcterms:modified xsi:type="dcterms:W3CDTF">2023-12-07T19:40:00Z</dcterms:modified>
</cp:coreProperties>
</file>